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D63" w:rsidRDefault="00AA3D63"/>
    <w:p w:rsidR="00AA3D63" w:rsidRDefault="00AE5DF4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128905</wp:posOffset>
                </wp:positionV>
                <wp:extent cx="419100" cy="266700"/>
                <wp:effectExtent l="1905" t="0" r="0" b="4445"/>
                <wp:wrapSquare wrapText="bothSides"/>
                <wp:docPr id="10845334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490" w:rsidRPr="00F95490" w:rsidRDefault="00F95490" w:rsidP="00F95490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.65pt;margin-top:10.15pt;width:33pt;height:2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" filled="f" stroked="f">
                <v:textbox style="mso-fit-shape-to-text:t">
                  <w:txbxContent>
                    <w:p w:rsidR="00F95490" w:rsidRPr="00F95490" w:rsidRDefault="00F95490" w:rsidP="00F95490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3D63" w:rsidRDefault="00AA3D63"/>
    <w:tbl>
      <w:tblPr>
        <w:tblW w:w="111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5"/>
      </w:tblGrid>
      <w:tr w:rsidR="00810882" w:rsidTr="00F95490">
        <w:tc>
          <w:tcPr>
            <w:tcW w:w="1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page" w:horzAnchor="margin" w:tblpY="709"/>
              <w:tblOverlap w:val="never"/>
              <w:tblW w:w="109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4711"/>
              <w:gridCol w:w="382"/>
              <w:gridCol w:w="2290"/>
              <w:gridCol w:w="3055"/>
              <w:gridCol w:w="164"/>
            </w:tblGrid>
            <w:tr w:rsidR="00F95490" w:rsidRPr="00AA3D63" w:rsidTr="00F95490">
              <w:trPr>
                <w:trHeight w:val="254"/>
              </w:trPr>
              <w:tc>
                <w:tcPr>
                  <w:tcW w:w="10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95490" w:rsidRPr="00810882" w:rsidRDefault="00F95490" w:rsidP="00F95490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81088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CENTRO DE TRABAJO:</w:t>
                  </w:r>
                  <w:r w:rsidRPr="008108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54"/>
              </w:trPr>
              <w:tc>
                <w:tcPr>
                  <w:tcW w:w="5028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95490" w:rsidRPr="00810882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81088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FECHA: 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95490" w:rsidRPr="00810882" w:rsidRDefault="00F95490" w:rsidP="00F95490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81088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HORA INICIO:</w:t>
                  </w:r>
                  <w:r w:rsidRPr="008108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810882" w:rsidRDefault="00F95490" w:rsidP="00F95490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81088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HORA TERMINO: 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95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REPRESENTANTES DE LA ENTIDAD EMPLEADORA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REPRESENTANTE DE LAS PERSONAS TRABAJADORAS</w:t>
                  </w: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71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63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04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04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04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04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04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46"/>
              </w:trPr>
              <w:tc>
                <w:tcPr>
                  <w:tcW w:w="50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6C82A"/>
                  <w:vAlign w:val="center"/>
                  <w:hideMark/>
                </w:tcPr>
                <w:p w:rsidR="00F95490" w:rsidRPr="00810882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81088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INVITADOS</w:t>
                  </w:r>
                </w:p>
              </w:tc>
              <w:tc>
                <w:tcPr>
                  <w:tcW w:w="57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6C82A"/>
                  <w:vAlign w:val="center"/>
                  <w:hideMark/>
                </w:tcPr>
                <w:p w:rsidR="00F95490" w:rsidRPr="00810882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81088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AUSENTES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71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96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96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96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96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38"/>
              </w:trPr>
              <w:tc>
                <w:tcPr>
                  <w:tcW w:w="10755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TEMAS ABORDADOS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164"/>
              </w:trPr>
              <w:tc>
                <w:tcPr>
                  <w:tcW w:w="1075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Reflexión Preventiva: </w:t>
                  </w: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0438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Lectura de acta anterior:</w:t>
                  </w: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Temas abordados</w:t>
                  </w:r>
                </w:p>
                <w:p w:rsidR="00F95490" w:rsidRPr="00AA3D63" w:rsidRDefault="00F95490" w:rsidP="00F95490">
                  <w:pPr>
                    <w:numPr>
                      <w:ilvl w:val="0"/>
                      <w:numId w:val="34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218" w:hanging="21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Ejecución Plan de Trabajo:</w:t>
                  </w:r>
                </w:p>
                <w:p w:rsidR="00F95490" w:rsidRPr="00AA3D63" w:rsidRDefault="00F95490" w:rsidP="00F9549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95490" w:rsidRPr="00AA3D63" w:rsidRDefault="00F95490" w:rsidP="00F95490">
                  <w:pPr>
                    <w:numPr>
                      <w:ilvl w:val="0"/>
                      <w:numId w:val="34"/>
                    </w:numPr>
                    <w:ind w:left="218" w:hanging="21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Comisión de Investigación de Accidentes: </w:t>
                  </w: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numPr>
                      <w:ilvl w:val="0"/>
                      <w:numId w:val="34"/>
                    </w:numPr>
                    <w:ind w:left="218" w:hanging="21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Comisión de Inspecciones y Observaciones: </w:t>
                  </w: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numPr>
                      <w:ilvl w:val="0"/>
                      <w:numId w:val="34"/>
                    </w:numPr>
                    <w:ind w:left="218" w:hanging="21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Comisión Capacitación y Difusión: </w:t>
                  </w: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numPr>
                      <w:ilvl w:val="0"/>
                      <w:numId w:val="34"/>
                    </w:numPr>
                    <w:ind w:left="218" w:hanging="21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Análisis de Accidentes del trabajo y Enfermedades Profesionales mes anterior:</w:t>
                  </w: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20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0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Otros: </w:t>
                  </w: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4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246"/>
              </w:trPr>
              <w:tc>
                <w:tcPr>
                  <w:tcW w:w="5410" w:type="dxa"/>
                  <w:gridSpan w:val="3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ACUERDOS TOMADOS</w:t>
                  </w:r>
                </w:p>
              </w:tc>
              <w:tc>
                <w:tcPr>
                  <w:tcW w:w="229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RESPONSABLES</w:t>
                  </w:r>
                </w:p>
              </w:tc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FECHA DE CUMPLIMIENTO</w:t>
                  </w:r>
                </w:p>
              </w:tc>
              <w:tc>
                <w:tcPr>
                  <w:tcW w:w="164" w:type="dx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47"/>
              </w:trPr>
              <w:tc>
                <w:tcPr>
                  <w:tcW w:w="5410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B6C82A"/>
                  <w:vAlign w:val="center"/>
                  <w:hideMark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792"/>
              </w:trPr>
              <w:tc>
                <w:tcPr>
                  <w:tcW w:w="54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5490" w:rsidRPr="00AA3D63" w:rsidTr="00F95490">
              <w:trPr>
                <w:trHeight w:val="366"/>
              </w:trPr>
              <w:tc>
                <w:tcPr>
                  <w:tcW w:w="54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6C82A"/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AA3D6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 xml:space="preserve">PROXIMA REUNIÓN: </w:t>
                  </w:r>
                </w:p>
              </w:tc>
              <w:tc>
                <w:tcPr>
                  <w:tcW w:w="2290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95490" w:rsidRPr="00AA3D63" w:rsidRDefault="00F95490" w:rsidP="00F9549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" w:type="dxa"/>
                  <w:tcBorders>
                    <w:left w:val="single" w:sz="8" w:space="0" w:color="auto"/>
                  </w:tcBorders>
                  <w:vAlign w:val="center"/>
                </w:tcPr>
                <w:p w:rsidR="00F95490" w:rsidRPr="00AA3D63" w:rsidRDefault="00F95490" w:rsidP="00F954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10882" w:rsidRDefault="00810882" w:rsidP="00843091"/>
        </w:tc>
      </w:tr>
    </w:tbl>
    <w:p w:rsidR="00810882" w:rsidRDefault="00810882"/>
    <w:sectPr w:rsidR="00810882" w:rsidSect="00102A72">
      <w:headerReference w:type="default" r:id="rId10"/>
      <w:pgSz w:w="12240" w:h="15840" w:code="32767"/>
      <w:pgMar w:top="851" w:right="1440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DBB" w:rsidRDefault="00BE3DBB" w:rsidP="008545F1">
      <w:r>
        <w:separator/>
      </w:r>
    </w:p>
  </w:endnote>
  <w:endnote w:type="continuationSeparator" w:id="0">
    <w:p w:rsidR="00BE3DBB" w:rsidRDefault="00BE3DBB" w:rsidP="0085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DBB" w:rsidRDefault="00BE3DBB" w:rsidP="008545F1">
      <w:r>
        <w:separator/>
      </w:r>
    </w:p>
  </w:footnote>
  <w:footnote w:type="continuationSeparator" w:id="0">
    <w:p w:rsidR="00BE3DBB" w:rsidRDefault="00BE3DBB" w:rsidP="0085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45F1" w:rsidRPr="008545F1" w:rsidRDefault="00AE5DF4">
    <w:pPr>
      <w:pStyle w:val="Encabezado"/>
      <w:rPr>
        <w:lang w:val="es-MX"/>
      </w:rPr>
    </w:pPr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121285</wp:posOffset>
              </wp:positionV>
              <wp:extent cx="3589020" cy="617220"/>
              <wp:effectExtent l="1905" t="0" r="0" b="4445"/>
              <wp:wrapSquare wrapText="bothSides"/>
              <wp:docPr id="99157056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D63" w:rsidRDefault="00AA3D63" w:rsidP="00AA3D6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AA3D63">
                            <w:rPr>
                              <w:rFonts w:ascii="Arial" w:hAnsi="Arial" w:cs="Arial"/>
                              <w:b/>
                            </w:rPr>
                            <w:t xml:space="preserve">ACTA DE REUNIÓN COMITÉ PARITARIO DE HIGIENE Y SEGURIDAD. </w:t>
                          </w:r>
                        </w:p>
                        <w:p w:rsidR="00AA3D63" w:rsidRPr="00AA3D63" w:rsidRDefault="00AA3D63" w:rsidP="00AA3D6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AA3D63">
                            <w:rPr>
                              <w:rFonts w:ascii="Arial" w:hAnsi="Arial" w:cs="Arial"/>
                              <w:b/>
                            </w:rPr>
                            <w:t>N°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4pt;margin-top:9.55pt;width:282.6pt;height:48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" filled="f" stroked="f">
              <v:textbox style="mso-fit-shape-to-text:t">
                <w:txbxContent>
                  <w:p w:rsidR="00AA3D63" w:rsidRDefault="00AA3D63" w:rsidP="00AA3D63">
                    <w:pPr>
                      <w:rPr>
                        <w:rFonts w:ascii="Arial" w:hAnsi="Arial" w:cs="Arial"/>
                        <w:b/>
                      </w:rPr>
                    </w:pPr>
                    <w:r w:rsidRPr="00AA3D63">
                      <w:rPr>
                        <w:rFonts w:ascii="Arial" w:hAnsi="Arial" w:cs="Arial"/>
                        <w:b/>
                      </w:rPr>
                      <w:t xml:space="preserve">ACTA DE REUNIÓN COMITÉ PARITARIO DE HIGIENE Y SEGURIDAD. </w:t>
                    </w:r>
                  </w:p>
                  <w:p w:rsidR="00AA3D63" w:rsidRPr="00AA3D63" w:rsidRDefault="00AA3D63" w:rsidP="00AA3D63">
                    <w:pPr>
                      <w:rPr>
                        <w:rFonts w:ascii="Arial" w:hAnsi="Arial" w:cs="Arial"/>
                        <w:b/>
                      </w:rPr>
                    </w:pPr>
                    <w:r w:rsidRPr="00AA3D63">
                      <w:rPr>
                        <w:rFonts w:ascii="Arial" w:hAnsi="Arial" w:cs="Arial"/>
                        <w:b/>
                      </w:rPr>
                      <w:t>N°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-1905</wp:posOffset>
          </wp:positionH>
          <wp:positionV relativeFrom="paragraph">
            <wp:posOffset>-442595</wp:posOffset>
          </wp:positionV>
          <wp:extent cx="7772400" cy="100761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5F1">
      <w:rPr>
        <w:noProof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8D3"/>
    <w:multiLevelType w:val="hybridMultilevel"/>
    <w:tmpl w:val="723CDF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DD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F531F"/>
    <w:multiLevelType w:val="hybridMultilevel"/>
    <w:tmpl w:val="2ACAF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9D3"/>
    <w:multiLevelType w:val="singleLevel"/>
    <w:tmpl w:val="1DF6B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F1135A"/>
    <w:multiLevelType w:val="hybridMultilevel"/>
    <w:tmpl w:val="4CC0BF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8C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5AA516F"/>
    <w:multiLevelType w:val="singleLevel"/>
    <w:tmpl w:val="A2A043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74087B"/>
    <w:multiLevelType w:val="singleLevel"/>
    <w:tmpl w:val="F9967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B96031C"/>
    <w:multiLevelType w:val="hybridMultilevel"/>
    <w:tmpl w:val="0C822C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DA4"/>
    <w:multiLevelType w:val="hybridMultilevel"/>
    <w:tmpl w:val="32DEE8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1F30"/>
    <w:multiLevelType w:val="hybridMultilevel"/>
    <w:tmpl w:val="7AE8AA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5591"/>
    <w:multiLevelType w:val="hybridMultilevel"/>
    <w:tmpl w:val="E2C400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2B1A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FB6B23"/>
    <w:multiLevelType w:val="hybridMultilevel"/>
    <w:tmpl w:val="C108F8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01E9D"/>
    <w:multiLevelType w:val="hybridMultilevel"/>
    <w:tmpl w:val="2328F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D519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E4E7C2C"/>
    <w:multiLevelType w:val="singleLevel"/>
    <w:tmpl w:val="F5AA3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E5F118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EDB0DDF"/>
    <w:multiLevelType w:val="singleLevel"/>
    <w:tmpl w:val="B83669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FA302D7"/>
    <w:multiLevelType w:val="singleLevel"/>
    <w:tmpl w:val="1F42A96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42A56D39"/>
    <w:multiLevelType w:val="singleLevel"/>
    <w:tmpl w:val="CC7A0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2C70486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71F2825"/>
    <w:multiLevelType w:val="hybridMultilevel"/>
    <w:tmpl w:val="9BBCEB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578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B9216C"/>
    <w:multiLevelType w:val="singleLevel"/>
    <w:tmpl w:val="D79CF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F9A1DFE"/>
    <w:multiLevelType w:val="singleLevel"/>
    <w:tmpl w:val="993C2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0411844"/>
    <w:multiLevelType w:val="singleLevel"/>
    <w:tmpl w:val="2F4AB5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59D236D"/>
    <w:multiLevelType w:val="hybridMultilevel"/>
    <w:tmpl w:val="712ACE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30537"/>
    <w:multiLevelType w:val="hybridMultilevel"/>
    <w:tmpl w:val="597692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474BE"/>
    <w:multiLevelType w:val="hybridMultilevel"/>
    <w:tmpl w:val="E37209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56F69"/>
    <w:multiLevelType w:val="hybridMultilevel"/>
    <w:tmpl w:val="A9D284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0672C"/>
    <w:multiLevelType w:val="hybridMultilevel"/>
    <w:tmpl w:val="7C1470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F6C96"/>
    <w:multiLevelType w:val="hybridMultilevel"/>
    <w:tmpl w:val="63C01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74F6A"/>
    <w:multiLevelType w:val="singleLevel"/>
    <w:tmpl w:val="D4D0D7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497383882">
    <w:abstractNumId w:val="21"/>
  </w:num>
  <w:num w:numId="2" w16cid:durableId="1300763990">
    <w:abstractNumId w:val="17"/>
  </w:num>
  <w:num w:numId="3" w16cid:durableId="1231650194">
    <w:abstractNumId w:val="23"/>
  </w:num>
  <w:num w:numId="4" w16cid:durableId="227305319">
    <w:abstractNumId w:val="25"/>
  </w:num>
  <w:num w:numId="5" w16cid:durableId="951015102">
    <w:abstractNumId w:val="3"/>
  </w:num>
  <w:num w:numId="6" w16cid:durableId="285889804">
    <w:abstractNumId w:val="15"/>
  </w:num>
  <w:num w:numId="7" w16cid:durableId="76482461">
    <w:abstractNumId w:val="19"/>
  </w:num>
  <w:num w:numId="8" w16cid:durableId="1325550828">
    <w:abstractNumId w:val="33"/>
  </w:num>
  <w:num w:numId="9" w16cid:durableId="1113482036">
    <w:abstractNumId w:val="1"/>
  </w:num>
  <w:num w:numId="10" w16cid:durableId="427848548">
    <w:abstractNumId w:val="12"/>
  </w:num>
  <w:num w:numId="11" w16cid:durableId="365720065">
    <w:abstractNumId w:val="24"/>
  </w:num>
  <w:num w:numId="12" w16cid:durableId="1326974075">
    <w:abstractNumId w:val="20"/>
  </w:num>
  <w:num w:numId="13" w16cid:durableId="65301712">
    <w:abstractNumId w:val="18"/>
  </w:num>
  <w:num w:numId="14" w16cid:durableId="914122937">
    <w:abstractNumId w:val="6"/>
  </w:num>
  <w:num w:numId="15" w16cid:durableId="1309439618">
    <w:abstractNumId w:val="16"/>
  </w:num>
  <w:num w:numId="16" w16cid:durableId="853961102">
    <w:abstractNumId w:val="26"/>
  </w:num>
  <w:num w:numId="17" w16cid:durableId="793908864">
    <w:abstractNumId w:val="7"/>
  </w:num>
  <w:num w:numId="18" w16cid:durableId="1504126253">
    <w:abstractNumId w:val="5"/>
  </w:num>
  <w:num w:numId="19" w16cid:durableId="1657034634">
    <w:abstractNumId w:val="13"/>
  </w:num>
  <w:num w:numId="20" w16cid:durableId="145829332">
    <w:abstractNumId w:val="11"/>
  </w:num>
  <w:num w:numId="21" w16cid:durableId="1404331133">
    <w:abstractNumId w:val="27"/>
  </w:num>
  <w:num w:numId="22" w16cid:durableId="1245842954">
    <w:abstractNumId w:val="8"/>
  </w:num>
  <w:num w:numId="23" w16cid:durableId="1048991279">
    <w:abstractNumId w:val="9"/>
  </w:num>
  <w:num w:numId="24" w16cid:durableId="224993518">
    <w:abstractNumId w:val="14"/>
  </w:num>
  <w:num w:numId="25" w16cid:durableId="2147384974">
    <w:abstractNumId w:val="2"/>
  </w:num>
  <w:num w:numId="26" w16cid:durableId="1676414895">
    <w:abstractNumId w:val="32"/>
  </w:num>
  <w:num w:numId="27" w16cid:durableId="1843275102">
    <w:abstractNumId w:val="28"/>
  </w:num>
  <w:num w:numId="28" w16cid:durableId="885289536">
    <w:abstractNumId w:val="30"/>
  </w:num>
  <w:num w:numId="29" w16cid:durableId="1155297018">
    <w:abstractNumId w:val="0"/>
  </w:num>
  <w:num w:numId="30" w16cid:durableId="1132020854">
    <w:abstractNumId w:val="31"/>
  </w:num>
  <w:num w:numId="31" w16cid:durableId="654527747">
    <w:abstractNumId w:val="22"/>
  </w:num>
  <w:num w:numId="32" w16cid:durableId="681664276">
    <w:abstractNumId w:val="29"/>
  </w:num>
  <w:num w:numId="33" w16cid:durableId="1000884614">
    <w:abstractNumId w:val="10"/>
  </w:num>
  <w:num w:numId="34" w16cid:durableId="159412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5A"/>
    <w:rsid w:val="00002DDC"/>
    <w:rsid w:val="00015526"/>
    <w:rsid w:val="00021E3D"/>
    <w:rsid w:val="00042A60"/>
    <w:rsid w:val="00050420"/>
    <w:rsid w:val="000629A2"/>
    <w:rsid w:val="00073649"/>
    <w:rsid w:val="0008789F"/>
    <w:rsid w:val="000B1C8A"/>
    <w:rsid w:val="000B6047"/>
    <w:rsid w:val="000C4E22"/>
    <w:rsid w:val="000C795A"/>
    <w:rsid w:val="000D1B1A"/>
    <w:rsid w:val="000E1F7C"/>
    <w:rsid w:val="000E7F41"/>
    <w:rsid w:val="000F5929"/>
    <w:rsid w:val="00102A72"/>
    <w:rsid w:val="001416DA"/>
    <w:rsid w:val="00152ADF"/>
    <w:rsid w:val="0015522A"/>
    <w:rsid w:val="001835D8"/>
    <w:rsid w:val="001841C8"/>
    <w:rsid w:val="001A6B3C"/>
    <w:rsid w:val="001C43F5"/>
    <w:rsid w:val="001C54AB"/>
    <w:rsid w:val="00214E57"/>
    <w:rsid w:val="002214B4"/>
    <w:rsid w:val="00221776"/>
    <w:rsid w:val="00224487"/>
    <w:rsid w:val="002437EF"/>
    <w:rsid w:val="00250866"/>
    <w:rsid w:val="00262E1A"/>
    <w:rsid w:val="00271366"/>
    <w:rsid w:val="00282D48"/>
    <w:rsid w:val="00290D01"/>
    <w:rsid w:val="0029268E"/>
    <w:rsid w:val="002A6171"/>
    <w:rsid w:val="002C1EDB"/>
    <w:rsid w:val="003257F1"/>
    <w:rsid w:val="003271ED"/>
    <w:rsid w:val="00334CDB"/>
    <w:rsid w:val="00346483"/>
    <w:rsid w:val="003520D9"/>
    <w:rsid w:val="00352393"/>
    <w:rsid w:val="00396D42"/>
    <w:rsid w:val="00396F23"/>
    <w:rsid w:val="003A2F1E"/>
    <w:rsid w:val="003A6273"/>
    <w:rsid w:val="003B006A"/>
    <w:rsid w:val="003C3798"/>
    <w:rsid w:val="003D5C3C"/>
    <w:rsid w:val="003E1CB8"/>
    <w:rsid w:val="003E6807"/>
    <w:rsid w:val="003F0E42"/>
    <w:rsid w:val="003F4324"/>
    <w:rsid w:val="0040203D"/>
    <w:rsid w:val="00414711"/>
    <w:rsid w:val="00432400"/>
    <w:rsid w:val="004443A6"/>
    <w:rsid w:val="00447BC5"/>
    <w:rsid w:val="00461DEA"/>
    <w:rsid w:val="00465CA5"/>
    <w:rsid w:val="00474772"/>
    <w:rsid w:val="004750A7"/>
    <w:rsid w:val="00482309"/>
    <w:rsid w:val="00491963"/>
    <w:rsid w:val="00492D20"/>
    <w:rsid w:val="004A4F50"/>
    <w:rsid w:val="004B0C5E"/>
    <w:rsid w:val="004D10BF"/>
    <w:rsid w:val="00513E16"/>
    <w:rsid w:val="005203C9"/>
    <w:rsid w:val="0054591F"/>
    <w:rsid w:val="0055031D"/>
    <w:rsid w:val="00551F4B"/>
    <w:rsid w:val="00553F10"/>
    <w:rsid w:val="00566342"/>
    <w:rsid w:val="005749E1"/>
    <w:rsid w:val="00574F3F"/>
    <w:rsid w:val="00582ABB"/>
    <w:rsid w:val="00590CB6"/>
    <w:rsid w:val="00594F88"/>
    <w:rsid w:val="0059773E"/>
    <w:rsid w:val="005A0406"/>
    <w:rsid w:val="005A166E"/>
    <w:rsid w:val="005D0EA5"/>
    <w:rsid w:val="005F7959"/>
    <w:rsid w:val="006276FE"/>
    <w:rsid w:val="00633D9B"/>
    <w:rsid w:val="00634EAF"/>
    <w:rsid w:val="00682586"/>
    <w:rsid w:val="006864A4"/>
    <w:rsid w:val="00687FF6"/>
    <w:rsid w:val="006B5DD8"/>
    <w:rsid w:val="006E5BA0"/>
    <w:rsid w:val="00701392"/>
    <w:rsid w:val="0070616B"/>
    <w:rsid w:val="0072239A"/>
    <w:rsid w:val="00725FF2"/>
    <w:rsid w:val="00754520"/>
    <w:rsid w:val="00756A05"/>
    <w:rsid w:val="00760587"/>
    <w:rsid w:val="007725DE"/>
    <w:rsid w:val="00782177"/>
    <w:rsid w:val="0078734D"/>
    <w:rsid w:val="00787A30"/>
    <w:rsid w:val="007A353F"/>
    <w:rsid w:val="007C1966"/>
    <w:rsid w:val="007F1DC2"/>
    <w:rsid w:val="007F5FD5"/>
    <w:rsid w:val="00810882"/>
    <w:rsid w:val="0082021D"/>
    <w:rsid w:val="0082070F"/>
    <w:rsid w:val="0082576E"/>
    <w:rsid w:val="00833284"/>
    <w:rsid w:val="00843091"/>
    <w:rsid w:val="008440C9"/>
    <w:rsid w:val="00851C84"/>
    <w:rsid w:val="00853B38"/>
    <w:rsid w:val="008545F1"/>
    <w:rsid w:val="008547B5"/>
    <w:rsid w:val="00866F40"/>
    <w:rsid w:val="00870D17"/>
    <w:rsid w:val="00876EED"/>
    <w:rsid w:val="0088581E"/>
    <w:rsid w:val="00890570"/>
    <w:rsid w:val="00897904"/>
    <w:rsid w:val="008A73ED"/>
    <w:rsid w:val="008B3760"/>
    <w:rsid w:val="008C5970"/>
    <w:rsid w:val="008D32F1"/>
    <w:rsid w:val="008D7B9B"/>
    <w:rsid w:val="008E0E01"/>
    <w:rsid w:val="008E4421"/>
    <w:rsid w:val="00900FEB"/>
    <w:rsid w:val="00903067"/>
    <w:rsid w:val="0092518F"/>
    <w:rsid w:val="00935035"/>
    <w:rsid w:val="00941068"/>
    <w:rsid w:val="00943E4D"/>
    <w:rsid w:val="00963EBC"/>
    <w:rsid w:val="00965308"/>
    <w:rsid w:val="009675F5"/>
    <w:rsid w:val="009A1F53"/>
    <w:rsid w:val="009C41C9"/>
    <w:rsid w:val="009D385F"/>
    <w:rsid w:val="009E4F27"/>
    <w:rsid w:val="009E5D7E"/>
    <w:rsid w:val="009E6C2F"/>
    <w:rsid w:val="009F7E79"/>
    <w:rsid w:val="00A04226"/>
    <w:rsid w:val="00A20605"/>
    <w:rsid w:val="00A25112"/>
    <w:rsid w:val="00A31F69"/>
    <w:rsid w:val="00A33AA3"/>
    <w:rsid w:val="00A347EE"/>
    <w:rsid w:val="00A5322B"/>
    <w:rsid w:val="00A65B8D"/>
    <w:rsid w:val="00A65EAB"/>
    <w:rsid w:val="00A67EEC"/>
    <w:rsid w:val="00A72C63"/>
    <w:rsid w:val="00A740D7"/>
    <w:rsid w:val="00A8690E"/>
    <w:rsid w:val="00A90E91"/>
    <w:rsid w:val="00AA11A6"/>
    <w:rsid w:val="00AA3D63"/>
    <w:rsid w:val="00AA4BD2"/>
    <w:rsid w:val="00AC2341"/>
    <w:rsid w:val="00AC4D64"/>
    <w:rsid w:val="00AC7652"/>
    <w:rsid w:val="00AD5897"/>
    <w:rsid w:val="00AE4C64"/>
    <w:rsid w:val="00AE5DF4"/>
    <w:rsid w:val="00B01267"/>
    <w:rsid w:val="00B06827"/>
    <w:rsid w:val="00B1693A"/>
    <w:rsid w:val="00B205AD"/>
    <w:rsid w:val="00B22FF0"/>
    <w:rsid w:val="00B2750D"/>
    <w:rsid w:val="00B323EC"/>
    <w:rsid w:val="00B326E8"/>
    <w:rsid w:val="00B33316"/>
    <w:rsid w:val="00B33A64"/>
    <w:rsid w:val="00B4416F"/>
    <w:rsid w:val="00B46F6E"/>
    <w:rsid w:val="00B54206"/>
    <w:rsid w:val="00B545BF"/>
    <w:rsid w:val="00B60AB1"/>
    <w:rsid w:val="00B620C5"/>
    <w:rsid w:val="00B648E5"/>
    <w:rsid w:val="00B80826"/>
    <w:rsid w:val="00BD63D5"/>
    <w:rsid w:val="00BE3DBB"/>
    <w:rsid w:val="00BE7A13"/>
    <w:rsid w:val="00C00E37"/>
    <w:rsid w:val="00C1161C"/>
    <w:rsid w:val="00C11B79"/>
    <w:rsid w:val="00C16290"/>
    <w:rsid w:val="00C22F5A"/>
    <w:rsid w:val="00C331E2"/>
    <w:rsid w:val="00C44723"/>
    <w:rsid w:val="00C54963"/>
    <w:rsid w:val="00C557E8"/>
    <w:rsid w:val="00C6084D"/>
    <w:rsid w:val="00C97655"/>
    <w:rsid w:val="00CD6686"/>
    <w:rsid w:val="00CE6000"/>
    <w:rsid w:val="00CF612D"/>
    <w:rsid w:val="00D30000"/>
    <w:rsid w:val="00D40982"/>
    <w:rsid w:val="00D43CB2"/>
    <w:rsid w:val="00D517BB"/>
    <w:rsid w:val="00D54D1B"/>
    <w:rsid w:val="00D67A6C"/>
    <w:rsid w:val="00D7404E"/>
    <w:rsid w:val="00D917E7"/>
    <w:rsid w:val="00DB4C7E"/>
    <w:rsid w:val="00DB7F3D"/>
    <w:rsid w:val="00DC44F6"/>
    <w:rsid w:val="00DD55DB"/>
    <w:rsid w:val="00DF65C1"/>
    <w:rsid w:val="00E16FF3"/>
    <w:rsid w:val="00E2791E"/>
    <w:rsid w:val="00E319CF"/>
    <w:rsid w:val="00E41C90"/>
    <w:rsid w:val="00E51F8A"/>
    <w:rsid w:val="00E801F2"/>
    <w:rsid w:val="00EA44F7"/>
    <w:rsid w:val="00ED14C2"/>
    <w:rsid w:val="00EE015C"/>
    <w:rsid w:val="00EE423E"/>
    <w:rsid w:val="00F169EB"/>
    <w:rsid w:val="00F20282"/>
    <w:rsid w:val="00F338CC"/>
    <w:rsid w:val="00F40DC6"/>
    <w:rsid w:val="00F466B7"/>
    <w:rsid w:val="00F61DB3"/>
    <w:rsid w:val="00F64851"/>
    <w:rsid w:val="00F77A48"/>
    <w:rsid w:val="00F95490"/>
    <w:rsid w:val="00F96617"/>
    <w:rsid w:val="00FA3F67"/>
    <w:rsid w:val="00FB71B5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5:docId w15:val="{F6F462AD-01E8-4BD8-A633-77CC693D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color w:val="000000"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napToGrid w:val="0"/>
      <w:color w:val="000000"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32"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331"/>
        <w:tab w:val="left" w:pos="2698"/>
        <w:tab w:val="left" w:pos="5189"/>
        <w:tab w:val="left" w:pos="10123"/>
      </w:tabs>
      <w:jc w:val="center"/>
      <w:outlineLvl w:val="6"/>
    </w:pPr>
    <w:rPr>
      <w:rFonts w:ascii="Arial" w:hAnsi="Arial"/>
      <w:b/>
      <w:bCs/>
      <w:snapToGrid w:val="0"/>
      <w:color w:val="000000"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5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545F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45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545F1"/>
    <w:rPr>
      <w:sz w:val="24"/>
      <w:szCs w:val="24"/>
      <w:lang w:val="es-ES" w:eastAsia="es-ES"/>
    </w:rPr>
  </w:style>
  <w:style w:type="paragraph" w:customStyle="1" w:styleId="Default">
    <w:name w:val="Default"/>
    <w:rsid w:val="00C16290"/>
    <w:pPr>
      <w:autoSpaceDE w:val="0"/>
      <w:autoSpaceDN w:val="0"/>
      <w:adjustRightInd w:val="0"/>
    </w:pPr>
    <w:rPr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81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77D87A028CE4AB7D5DE10AC35DC92" ma:contentTypeVersion="19" ma:contentTypeDescription="Crear nuevo documento." ma:contentTypeScope="" ma:versionID="a3ea0e219ce42042c644c75789661006">
  <xsd:schema xmlns:xsd="http://www.w3.org/2001/XMLSchema" xmlns:xs="http://www.w3.org/2001/XMLSchema" xmlns:p="http://schemas.microsoft.com/office/2006/metadata/properties" xmlns:ns1="http://schemas.microsoft.com/sharepoint/v3" xmlns:ns2="3a7908c4-3817-460b-9280-749dac495a5a" xmlns:ns3="a6ca539c-3e64-4a5d-8028-2b17ea353d03" targetNamespace="http://schemas.microsoft.com/office/2006/metadata/properties" ma:root="true" ma:fieldsID="ca5a9ed0b74450a716b7009995c0dfc2" ns1:_="" ns2:_="" ns3:_="">
    <xsd:import namespace="http://schemas.microsoft.com/sharepoint/v3"/>
    <xsd:import namespace="3a7908c4-3817-460b-9280-749dac495a5a"/>
    <xsd:import namespace="a6ca539c-3e64-4a5d-8028-2b17ea35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08c4-3817-460b-9280-749dac49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fff2ce4-dc20-4221-83e6-9bb0a589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539c-3e64-4a5d-8028-2b17ea35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777e4-66c3-414a-9c7d-47f3f53cbb06}" ma:internalName="TaxCatchAll" ma:showField="CatchAllData" ma:web="a6ca539c-3e64-4a5d-8028-2b17ea35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a7908c4-3817-460b-9280-749dac495a5a">
      <Terms xmlns="http://schemas.microsoft.com/office/infopath/2007/PartnerControls"/>
    </lcf76f155ced4ddcb4097134ff3c332f>
    <_ip_UnifiedCompliancePolicyProperties xmlns="http://schemas.microsoft.com/sharepoint/v3" xsi:nil="true"/>
    <TaxCatchAll xmlns="a6ca539c-3e64-4a5d-8028-2b17ea353d03" xsi:nil="true"/>
  </documentManagement>
</p:properties>
</file>

<file path=customXml/itemProps1.xml><?xml version="1.0" encoding="utf-8"?>
<ds:datastoreItem xmlns:ds="http://schemas.openxmlformats.org/officeDocument/2006/customXml" ds:itemID="{46603905-74A5-4EBA-9F2D-BF977366C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A4C1E-BA12-4A86-9FB2-C9F5693D5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8F426-68E4-425F-BA18-2867EADAD0FA}"/>
</file>

<file path=customXml/itemProps4.xml><?xml version="1.0" encoding="utf-8"?>
<ds:datastoreItem xmlns:ds="http://schemas.openxmlformats.org/officeDocument/2006/customXml" ds:itemID="{47AF5F5E-DCEF-4060-92A5-4E26ACC22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 COMITE EJECUTIVO</vt:lpstr>
    </vt:vector>
  </TitlesOfParts>
  <Company>Mutual de Seguridad C.CH.C.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 COMITE EJECUTIVO</dc:title>
  <dc:subject/>
  <dc:creator>rklein</dc:creator>
  <cp:keywords/>
  <dc:description/>
  <cp:lastModifiedBy>Francisco Salfate S</cp:lastModifiedBy>
  <cp:revision>2</cp:revision>
  <cp:lastPrinted>2022-09-30T16:31:00Z</cp:lastPrinted>
  <dcterms:created xsi:type="dcterms:W3CDTF">2025-01-13T14:28:00Z</dcterms:created>
  <dcterms:modified xsi:type="dcterms:W3CDTF">2025-01-13T14:28:00Z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0x010100FD977D87A028CE4AB7D5DE10AC35DC92</vt:lpwstr>
  </property>
</Properties>
</file>