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82739608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14:paraId="776503C9" w14:textId="65CF02CD" w:rsidR="007A1A3F" w:rsidRDefault="007A1A3F">
          <w:r>
            <w:rPr>
              <w:noProof/>
              <w:lang w:eastAsia="es-CL"/>
            </w:rPr>
            <w:drawing>
              <wp:anchor distT="0" distB="0" distL="114300" distR="114300" simplePos="0" relativeHeight="251658240" behindDoc="0" locked="0" layoutInCell="1" allowOverlap="1" wp14:anchorId="51AB5215" wp14:editId="5D8EEB21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764780" cy="10040482"/>
                <wp:effectExtent l="0" t="0" r="7620" b="0"/>
                <wp:wrapNone/>
                <wp:docPr id="1" name="Imagen 1" descr="C:\Users\Pato\Desktop\sept\Material Reintegro Laboral\Anexo 1 Formato Programa Reintegro Laboral\portada anex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to\Desktop\sept\Material Reintegro Laboral\Anexo 1 Formato Programa Reintegro Laboral\portada anex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4780" cy="10040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4264F1F" w14:textId="1A9A1B0B" w:rsidR="007A1A3F" w:rsidRDefault="007A1A3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</w:sdtContent>
    </w:sdt>
    <w:p w14:paraId="5E741F52" w14:textId="77777777" w:rsidR="00EC1FCF" w:rsidRPr="00255267" w:rsidRDefault="00EC1FCF" w:rsidP="00EC1FCF">
      <w:pPr>
        <w:rPr>
          <w:rFonts w:ascii="Arial" w:hAnsi="Arial" w:cs="Arial"/>
        </w:rPr>
      </w:pPr>
    </w:p>
    <w:p w14:paraId="3CB6365F" w14:textId="77777777" w:rsidR="00EC1FCF" w:rsidRPr="00255267" w:rsidRDefault="00EC1FCF" w:rsidP="00EC1FCF">
      <w:pPr>
        <w:rPr>
          <w:rFonts w:ascii="Arial" w:hAnsi="Arial" w:cs="Arial"/>
        </w:rPr>
      </w:pPr>
    </w:p>
    <w:p w14:paraId="3550B9BF" w14:textId="77777777" w:rsidR="00EC1FCF" w:rsidRPr="00255267" w:rsidRDefault="00EC1FCF" w:rsidP="00EC1FCF">
      <w:pPr>
        <w:rPr>
          <w:rFonts w:ascii="Arial" w:hAnsi="Arial" w:cs="Arial"/>
        </w:rPr>
      </w:pPr>
    </w:p>
    <w:p w14:paraId="74F2A90E" w14:textId="77777777" w:rsidR="00EC1FCF" w:rsidRPr="00255267" w:rsidRDefault="00EC1FCF" w:rsidP="00EC1FCF">
      <w:pPr>
        <w:rPr>
          <w:rFonts w:ascii="Arial" w:hAnsi="Arial" w:cs="Arial"/>
        </w:rPr>
      </w:pPr>
    </w:p>
    <w:tbl>
      <w:tblPr>
        <w:tblStyle w:val="NormalTable0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7261"/>
        <w:gridCol w:w="864"/>
      </w:tblGrid>
      <w:tr w:rsidR="00255267" w:rsidRPr="00255267" w14:paraId="2BE2A62A" w14:textId="77777777" w:rsidTr="00A3023A">
        <w:trPr>
          <w:trHeight w:val="535"/>
        </w:trPr>
        <w:tc>
          <w:tcPr>
            <w:tcW w:w="7261" w:type="dxa"/>
            <w:tcBorders>
              <w:bottom w:val="single" w:sz="4" w:space="0" w:color="000000"/>
            </w:tcBorders>
          </w:tcPr>
          <w:p w14:paraId="04F08CAF" w14:textId="77777777" w:rsidR="00255267" w:rsidRPr="00255267" w:rsidRDefault="00255267" w:rsidP="00A3023A">
            <w:pPr>
              <w:pStyle w:val="TableParagraph"/>
              <w:spacing w:line="244" w:lineRule="exact"/>
              <w:ind w:left="71"/>
              <w:rPr>
                <w:rFonts w:ascii="Arial" w:hAnsi="Arial" w:cs="Arial"/>
                <w:b/>
                <w:sz w:val="24"/>
              </w:rPr>
            </w:pPr>
            <w:r w:rsidRPr="00255267">
              <w:rPr>
                <w:rFonts w:ascii="Arial" w:hAnsi="Arial" w:cs="Arial"/>
                <w:b/>
                <w:sz w:val="24"/>
              </w:rPr>
              <w:t>Índice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14:paraId="1B51CAED" w14:textId="77777777" w:rsidR="00255267" w:rsidRPr="00255267" w:rsidRDefault="00255267" w:rsidP="00A3023A">
            <w:pPr>
              <w:pStyle w:val="TableParagraph"/>
              <w:spacing w:before="105"/>
              <w:ind w:left="112" w:right="116"/>
              <w:jc w:val="center"/>
              <w:rPr>
                <w:rFonts w:ascii="Arial" w:hAnsi="Arial" w:cs="Arial"/>
              </w:rPr>
            </w:pPr>
            <w:r w:rsidRPr="00211BE1">
              <w:rPr>
                <w:rFonts w:ascii="Arial" w:hAnsi="Arial" w:cs="Arial"/>
                <w:sz w:val="20"/>
              </w:rPr>
              <w:t>página</w:t>
            </w:r>
          </w:p>
        </w:tc>
      </w:tr>
      <w:tr w:rsidR="00255267" w:rsidRPr="00255267" w14:paraId="5BD2B589" w14:textId="77777777" w:rsidTr="00A3023A">
        <w:trPr>
          <w:trHeight w:val="436"/>
        </w:trPr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14:paraId="310D5859" w14:textId="77777777" w:rsidR="00255267" w:rsidRPr="00255267" w:rsidRDefault="00255267" w:rsidP="00A3023A">
            <w:pPr>
              <w:pStyle w:val="TableParagraph"/>
              <w:spacing w:line="290" w:lineRule="exact"/>
              <w:ind w:left="71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Introducción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680325EC" w14:textId="77777777" w:rsidR="00255267" w:rsidRPr="00255267" w:rsidRDefault="00255267" w:rsidP="00A3023A">
            <w:pPr>
              <w:pStyle w:val="TableParagraph"/>
              <w:spacing w:line="290" w:lineRule="exact"/>
              <w:ind w:right="51"/>
              <w:jc w:val="center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3</w:t>
            </w:r>
          </w:p>
        </w:tc>
      </w:tr>
      <w:tr w:rsidR="00255267" w:rsidRPr="00255267" w14:paraId="44B8918D" w14:textId="77777777" w:rsidTr="00A3023A">
        <w:trPr>
          <w:trHeight w:val="441"/>
        </w:trPr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14:paraId="3D8B2AB4" w14:textId="77777777" w:rsidR="00255267" w:rsidRPr="00255267" w:rsidRDefault="00255267" w:rsidP="00A3023A">
            <w:pPr>
              <w:pStyle w:val="TableParagraph"/>
              <w:spacing w:line="290" w:lineRule="exact"/>
              <w:ind w:left="71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Políticas</w:t>
            </w:r>
            <w:r w:rsidRPr="00255267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de</w:t>
            </w:r>
            <w:r w:rsidRPr="00255267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Empresa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EF1FE61" w14:textId="77777777" w:rsidR="00255267" w:rsidRPr="00255267" w:rsidRDefault="00255267" w:rsidP="00A3023A">
            <w:pPr>
              <w:pStyle w:val="TableParagraph"/>
              <w:spacing w:line="290" w:lineRule="exact"/>
              <w:ind w:right="51"/>
              <w:jc w:val="center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4</w:t>
            </w:r>
          </w:p>
        </w:tc>
      </w:tr>
      <w:tr w:rsidR="00255267" w:rsidRPr="00255267" w14:paraId="31C1C966" w14:textId="77777777" w:rsidTr="00A3023A">
        <w:trPr>
          <w:trHeight w:val="441"/>
        </w:trPr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14:paraId="77B49E8B" w14:textId="77777777" w:rsidR="00255267" w:rsidRPr="00255267" w:rsidRDefault="00255267" w:rsidP="00A3023A">
            <w:pPr>
              <w:pStyle w:val="TableParagraph"/>
              <w:spacing w:line="290" w:lineRule="exact"/>
              <w:ind w:left="71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Objetivo</w:t>
            </w:r>
            <w:r w:rsidRPr="00255267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General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67332FE8" w14:textId="77777777" w:rsidR="00255267" w:rsidRPr="00255267" w:rsidRDefault="00255267" w:rsidP="00A3023A">
            <w:pPr>
              <w:pStyle w:val="TableParagraph"/>
              <w:spacing w:line="290" w:lineRule="exact"/>
              <w:ind w:right="51"/>
              <w:jc w:val="center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4</w:t>
            </w:r>
          </w:p>
        </w:tc>
      </w:tr>
      <w:tr w:rsidR="00255267" w:rsidRPr="00255267" w14:paraId="3E786AFA" w14:textId="77777777" w:rsidTr="00A3023A">
        <w:trPr>
          <w:trHeight w:val="436"/>
        </w:trPr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14:paraId="72581A07" w14:textId="77777777" w:rsidR="00255267" w:rsidRPr="00255267" w:rsidRDefault="00255267" w:rsidP="00A3023A">
            <w:pPr>
              <w:pStyle w:val="TableParagraph"/>
              <w:spacing w:line="290" w:lineRule="exact"/>
              <w:ind w:left="71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Objetivos</w:t>
            </w:r>
            <w:r w:rsidRPr="00255267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Específicos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38EB85CA" w14:textId="77777777" w:rsidR="00255267" w:rsidRPr="00255267" w:rsidRDefault="00255267" w:rsidP="00A3023A">
            <w:pPr>
              <w:pStyle w:val="TableParagraph"/>
              <w:spacing w:line="290" w:lineRule="exact"/>
              <w:ind w:right="51"/>
              <w:jc w:val="center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4</w:t>
            </w:r>
          </w:p>
        </w:tc>
      </w:tr>
      <w:tr w:rsidR="00255267" w:rsidRPr="00255267" w14:paraId="6A510684" w14:textId="77777777" w:rsidTr="00A3023A">
        <w:trPr>
          <w:trHeight w:val="441"/>
        </w:trPr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14:paraId="2CACD56F" w14:textId="77777777" w:rsidR="00255267" w:rsidRPr="00255267" w:rsidRDefault="00255267" w:rsidP="00A3023A">
            <w:pPr>
              <w:pStyle w:val="TableParagraph"/>
              <w:spacing w:line="290" w:lineRule="exact"/>
              <w:ind w:left="71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Descripción</w:t>
            </w:r>
            <w:r w:rsidRPr="00255267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del</w:t>
            </w:r>
            <w:r w:rsidRPr="00255267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Programa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7D84CA47" w14:textId="77777777" w:rsidR="00255267" w:rsidRPr="00255267" w:rsidRDefault="00255267" w:rsidP="00A3023A">
            <w:pPr>
              <w:pStyle w:val="TableParagraph"/>
              <w:spacing w:line="290" w:lineRule="exact"/>
              <w:ind w:right="51"/>
              <w:jc w:val="center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5</w:t>
            </w:r>
          </w:p>
        </w:tc>
      </w:tr>
      <w:tr w:rsidR="00255267" w:rsidRPr="00255267" w14:paraId="0F4196C9" w14:textId="77777777" w:rsidTr="00A3023A">
        <w:trPr>
          <w:trHeight w:val="441"/>
        </w:trPr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14:paraId="4173F88E" w14:textId="77777777" w:rsidR="00255267" w:rsidRPr="00255267" w:rsidRDefault="00255267" w:rsidP="00A3023A">
            <w:pPr>
              <w:pStyle w:val="TableParagraph"/>
              <w:spacing w:line="290" w:lineRule="exact"/>
              <w:ind w:left="71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Etapas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9132A11" w14:textId="77777777" w:rsidR="00255267" w:rsidRPr="00255267" w:rsidRDefault="00255267" w:rsidP="00A3023A">
            <w:pPr>
              <w:pStyle w:val="TableParagraph"/>
              <w:spacing w:line="290" w:lineRule="exact"/>
              <w:ind w:right="51"/>
              <w:jc w:val="center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5</w:t>
            </w:r>
          </w:p>
        </w:tc>
      </w:tr>
      <w:tr w:rsidR="00255267" w:rsidRPr="00255267" w14:paraId="5F5F543A" w14:textId="77777777" w:rsidTr="00A3023A">
        <w:trPr>
          <w:trHeight w:val="878"/>
        </w:trPr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14:paraId="0A41BF51" w14:textId="1755321D" w:rsidR="0053563F" w:rsidRDefault="00255267" w:rsidP="0053563F">
            <w:pPr>
              <w:pStyle w:val="TableParagraph"/>
              <w:numPr>
                <w:ilvl w:val="0"/>
                <w:numId w:val="20"/>
              </w:numPr>
              <w:spacing w:line="290" w:lineRule="exact"/>
              <w:rPr>
                <w:rFonts w:ascii="Arial" w:hAnsi="Arial" w:cs="Arial"/>
                <w:spacing w:val="39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Identificar</w:t>
            </w:r>
            <w:r w:rsidRPr="00255267">
              <w:rPr>
                <w:rFonts w:ascii="Arial" w:hAnsi="Arial" w:cs="Arial"/>
                <w:spacing w:val="40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Actores</w:t>
            </w:r>
            <w:r w:rsidRPr="00255267">
              <w:rPr>
                <w:rFonts w:ascii="Arial" w:hAnsi="Arial" w:cs="Arial"/>
                <w:spacing w:val="41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Claves</w:t>
            </w:r>
            <w:r w:rsidRPr="00255267">
              <w:rPr>
                <w:rFonts w:ascii="Arial" w:hAnsi="Arial" w:cs="Arial"/>
                <w:spacing w:val="41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vinculadas</w:t>
            </w:r>
            <w:r w:rsidRPr="00255267">
              <w:rPr>
                <w:rFonts w:ascii="Arial" w:hAnsi="Arial" w:cs="Arial"/>
                <w:spacing w:val="41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a</w:t>
            </w:r>
            <w:r w:rsidRPr="00255267">
              <w:rPr>
                <w:rFonts w:ascii="Arial" w:hAnsi="Arial" w:cs="Arial"/>
                <w:spacing w:val="39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Programa</w:t>
            </w:r>
            <w:r w:rsidRPr="00255267">
              <w:rPr>
                <w:rFonts w:ascii="Arial" w:hAnsi="Arial" w:cs="Arial"/>
                <w:spacing w:val="39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de</w:t>
            </w:r>
            <w:r w:rsidRPr="00255267">
              <w:rPr>
                <w:rFonts w:ascii="Arial" w:hAnsi="Arial" w:cs="Arial"/>
                <w:spacing w:val="39"/>
                <w:sz w:val="24"/>
              </w:rPr>
              <w:t xml:space="preserve"> </w:t>
            </w:r>
          </w:p>
          <w:p w14:paraId="2525492A" w14:textId="6B8FE499" w:rsidR="00255267" w:rsidRPr="00255267" w:rsidRDefault="00255267" w:rsidP="0053563F">
            <w:pPr>
              <w:pStyle w:val="TableParagraph"/>
              <w:spacing w:line="290" w:lineRule="exact"/>
              <w:ind w:left="791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Reintegro</w:t>
            </w:r>
            <w:r w:rsidR="0053563F">
              <w:rPr>
                <w:rFonts w:ascii="Arial" w:hAnsi="Arial" w:cs="Arial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Laboral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2274950B" w14:textId="77777777" w:rsidR="00255267" w:rsidRPr="00255267" w:rsidRDefault="00255267" w:rsidP="00A3023A">
            <w:pPr>
              <w:pStyle w:val="TableParagraph"/>
              <w:spacing w:before="10"/>
              <w:rPr>
                <w:rFonts w:ascii="Arial" w:hAnsi="Arial" w:cs="Arial"/>
                <w:b/>
                <w:sz w:val="17"/>
              </w:rPr>
            </w:pPr>
          </w:p>
          <w:p w14:paraId="6D869718" w14:textId="77777777" w:rsidR="00255267" w:rsidRPr="00255267" w:rsidRDefault="00255267" w:rsidP="00A3023A">
            <w:pPr>
              <w:pStyle w:val="TableParagraph"/>
              <w:ind w:right="51"/>
              <w:jc w:val="center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5</w:t>
            </w:r>
          </w:p>
        </w:tc>
      </w:tr>
      <w:tr w:rsidR="00255267" w:rsidRPr="00255267" w14:paraId="6E065970" w14:textId="77777777" w:rsidTr="00A3023A">
        <w:trPr>
          <w:trHeight w:val="436"/>
        </w:trPr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14:paraId="59D02BAC" w14:textId="77777777" w:rsidR="0053563F" w:rsidRDefault="00255267" w:rsidP="0053563F">
            <w:pPr>
              <w:pStyle w:val="TableParagraph"/>
              <w:spacing w:line="290" w:lineRule="exact"/>
              <w:ind w:right="791"/>
              <w:rPr>
                <w:rFonts w:ascii="Arial" w:hAnsi="Arial" w:cs="Arial"/>
                <w:spacing w:val="-2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 xml:space="preserve">      2.</w:t>
            </w:r>
            <w:r w:rsidRPr="00255267">
              <w:rPr>
                <w:rFonts w:ascii="Arial" w:hAnsi="Arial" w:cs="Arial"/>
                <w:spacing w:val="63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Coordinador</w:t>
            </w:r>
            <w:r w:rsidRPr="00255267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de</w:t>
            </w:r>
            <w:r w:rsidRPr="00255267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Reintegro</w:t>
            </w:r>
            <w:r w:rsidRPr="0025526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Laboral:</w:t>
            </w:r>
            <w:r w:rsidRPr="00255267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Asignación</w:t>
            </w:r>
            <w:r w:rsidRPr="00255267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y</w:t>
            </w:r>
            <w:r w:rsidRPr="0025526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53563F">
              <w:rPr>
                <w:rFonts w:ascii="Arial" w:hAnsi="Arial" w:cs="Arial"/>
                <w:spacing w:val="-2"/>
                <w:sz w:val="24"/>
              </w:rPr>
              <w:t xml:space="preserve">     </w:t>
            </w:r>
          </w:p>
          <w:p w14:paraId="69DA26F1" w14:textId="77777777" w:rsidR="00255267" w:rsidRDefault="0053563F" w:rsidP="0053563F">
            <w:pPr>
              <w:pStyle w:val="TableParagraph"/>
              <w:spacing w:line="290" w:lineRule="exact"/>
              <w:ind w:right="79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pacing w:val="-2"/>
                <w:sz w:val="24"/>
              </w:rPr>
              <w:t xml:space="preserve">           </w:t>
            </w:r>
            <w:r w:rsidR="00255267" w:rsidRPr="00255267">
              <w:rPr>
                <w:rFonts w:ascii="Arial" w:hAnsi="Arial" w:cs="Arial"/>
                <w:sz w:val="24"/>
              </w:rPr>
              <w:t>Funciones</w:t>
            </w:r>
          </w:p>
          <w:p w14:paraId="672F0D1C" w14:textId="74FEB106" w:rsidR="0053563F" w:rsidRPr="00255267" w:rsidRDefault="0053563F" w:rsidP="0053563F">
            <w:pPr>
              <w:pStyle w:val="TableParagraph"/>
              <w:spacing w:line="290" w:lineRule="exact"/>
              <w:ind w:right="791"/>
              <w:rPr>
                <w:rFonts w:ascii="Arial" w:hAnsi="Arial" w:cs="Arial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316D56C" w14:textId="63F6F4FB" w:rsidR="00255267" w:rsidRPr="00255267" w:rsidRDefault="0013485B" w:rsidP="00A3023A">
            <w:pPr>
              <w:pStyle w:val="TableParagraph"/>
              <w:spacing w:line="290" w:lineRule="exact"/>
              <w:ind w:right="5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255267" w:rsidRPr="00255267" w14:paraId="74A798F4" w14:textId="77777777" w:rsidTr="00A3023A">
        <w:trPr>
          <w:trHeight w:val="441"/>
        </w:trPr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14:paraId="04A2094A" w14:textId="77777777" w:rsidR="00255267" w:rsidRPr="00255267" w:rsidRDefault="00255267" w:rsidP="00A3023A">
            <w:pPr>
              <w:pStyle w:val="TableParagraph"/>
              <w:spacing w:line="290" w:lineRule="exact"/>
              <w:ind w:left="431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3.</w:t>
            </w:r>
            <w:r w:rsidRPr="00255267">
              <w:rPr>
                <w:rFonts w:ascii="Arial" w:hAnsi="Arial" w:cs="Arial"/>
                <w:spacing w:val="63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Implementación</w:t>
            </w:r>
            <w:r w:rsidRPr="0025526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de</w:t>
            </w:r>
            <w:r w:rsidRPr="00255267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Medidas</w:t>
            </w:r>
            <w:r w:rsidRPr="0025526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Prescritas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574B0910" w14:textId="57CE278E" w:rsidR="00255267" w:rsidRPr="00255267" w:rsidRDefault="0013485B" w:rsidP="00A3023A">
            <w:pPr>
              <w:pStyle w:val="TableParagraph"/>
              <w:spacing w:line="290" w:lineRule="exact"/>
              <w:ind w:right="5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255267" w:rsidRPr="00255267" w14:paraId="248611AF" w14:textId="77777777" w:rsidTr="00A3023A">
        <w:trPr>
          <w:trHeight w:val="436"/>
        </w:trPr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14:paraId="5CA3C94B" w14:textId="77777777" w:rsidR="00255267" w:rsidRPr="00255267" w:rsidRDefault="00255267" w:rsidP="00A3023A">
            <w:pPr>
              <w:pStyle w:val="TableParagraph"/>
              <w:spacing w:line="290" w:lineRule="exact"/>
              <w:ind w:left="431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4.</w:t>
            </w:r>
            <w:r w:rsidRPr="00255267">
              <w:rPr>
                <w:rFonts w:ascii="Arial" w:hAnsi="Arial" w:cs="Arial"/>
                <w:spacing w:val="66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Preparación</w:t>
            </w:r>
            <w:r w:rsidRPr="00255267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de</w:t>
            </w:r>
            <w:r w:rsidRPr="0025526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Equipo</w:t>
            </w:r>
            <w:r w:rsidRPr="00255267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de</w:t>
            </w:r>
            <w:r w:rsidRPr="00255267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Trabajo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26E1771" w14:textId="440543C9" w:rsidR="00255267" w:rsidRPr="00255267" w:rsidRDefault="0013485B" w:rsidP="00A3023A">
            <w:pPr>
              <w:pStyle w:val="TableParagraph"/>
              <w:spacing w:line="290" w:lineRule="exact"/>
              <w:ind w:right="5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255267" w:rsidRPr="00255267" w14:paraId="7C51EDC7" w14:textId="77777777" w:rsidTr="00A3023A">
        <w:trPr>
          <w:trHeight w:val="441"/>
        </w:trPr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14:paraId="466132ED" w14:textId="77777777" w:rsidR="00255267" w:rsidRPr="00255267" w:rsidRDefault="00255267" w:rsidP="00A3023A">
            <w:pPr>
              <w:pStyle w:val="TableParagraph"/>
              <w:spacing w:before="1"/>
              <w:ind w:left="431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5.</w:t>
            </w:r>
            <w:r w:rsidRPr="00255267">
              <w:rPr>
                <w:rFonts w:ascii="Arial" w:hAnsi="Arial" w:cs="Arial"/>
                <w:spacing w:val="64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Reintegro</w:t>
            </w:r>
            <w:r w:rsidRPr="00255267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Laboral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9EB8B76" w14:textId="2499A0EC" w:rsidR="00255267" w:rsidRPr="00255267" w:rsidRDefault="0013485B" w:rsidP="00A3023A">
            <w:pPr>
              <w:pStyle w:val="TableParagraph"/>
              <w:spacing w:before="1"/>
              <w:ind w:right="5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255267" w:rsidRPr="00255267" w14:paraId="3AD7640E" w14:textId="77777777" w:rsidTr="00A3023A">
        <w:trPr>
          <w:trHeight w:val="441"/>
        </w:trPr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14:paraId="6E1BE92C" w14:textId="77777777" w:rsidR="00255267" w:rsidRPr="00255267" w:rsidRDefault="00255267" w:rsidP="00A3023A">
            <w:pPr>
              <w:pStyle w:val="TableParagraph"/>
              <w:spacing w:line="290" w:lineRule="exact"/>
              <w:ind w:left="431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6.</w:t>
            </w:r>
            <w:r w:rsidRPr="00255267">
              <w:rPr>
                <w:rFonts w:ascii="Arial" w:hAnsi="Arial" w:cs="Arial"/>
                <w:spacing w:val="63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Seguimiento</w:t>
            </w:r>
            <w:r w:rsidRPr="00255267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y</w:t>
            </w:r>
            <w:r w:rsidRPr="0025526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Evaluación</w:t>
            </w:r>
            <w:r w:rsidRPr="00255267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de Reintegro</w:t>
            </w:r>
            <w:r w:rsidRPr="00255267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Laboral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3FCD1CD1" w14:textId="25CFB64A" w:rsidR="00255267" w:rsidRPr="00255267" w:rsidRDefault="0013485B" w:rsidP="00A3023A">
            <w:pPr>
              <w:pStyle w:val="TableParagraph"/>
              <w:spacing w:line="290" w:lineRule="exact"/>
              <w:ind w:right="5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</w:tr>
      <w:tr w:rsidR="00255267" w:rsidRPr="00255267" w14:paraId="5C6273C1" w14:textId="77777777" w:rsidTr="00A3023A">
        <w:trPr>
          <w:trHeight w:val="436"/>
        </w:trPr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14:paraId="742636AA" w14:textId="77777777" w:rsidR="00255267" w:rsidRPr="00255267" w:rsidRDefault="00255267" w:rsidP="00A3023A">
            <w:pPr>
              <w:pStyle w:val="TableParagraph"/>
              <w:spacing w:line="290" w:lineRule="exact"/>
              <w:ind w:left="431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7.</w:t>
            </w:r>
            <w:r w:rsidRPr="00255267">
              <w:rPr>
                <w:rFonts w:ascii="Arial" w:hAnsi="Arial" w:cs="Arial"/>
                <w:spacing w:val="66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Cierre</w:t>
            </w:r>
            <w:r w:rsidRPr="0025526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de</w:t>
            </w:r>
            <w:r w:rsidRPr="0025526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Proceso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790BFFD4" w14:textId="53DD61A7" w:rsidR="00255267" w:rsidRPr="00255267" w:rsidRDefault="0013485B" w:rsidP="00A3023A">
            <w:pPr>
              <w:pStyle w:val="TableParagraph"/>
              <w:spacing w:line="290" w:lineRule="exact"/>
              <w:ind w:right="5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</w:tr>
      <w:tr w:rsidR="00255267" w:rsidRPr="00255267" w14:paraId="75DBADCF" w14:textId="77777777" w:rsidTr="00A3023A">
        <w:trPr>
          <w:trHeight w:val="441"/>
        </w:trPr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14:paraId="47FFAA2D" w14:textId="77777777" w:rsidR="00255267" w:rsidRPr="00255267" w:rsidRDefault="00255267" w:rsidP="00A3023A">
            <w:pPr>
              <w:pStyle w:val="TableParagraph"/>
              <w:spacing w:line="290" w:lineRule="exact"/>
              <w:ind w:left="71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Cronograma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36304BE0" w14:textId="5A194AAB" w:rsidR="00255267" w:rsidRPr="00255267" w:rsidRDefault="0013485B" w:rsidP="00A3023A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8</w:t>
            </w:r>
          </w:p>
        </w:tc>
      </w:tr>
      <w:tr w:rsidR="00255267" w:rsidRPr="00255267" w14:paraId="3E1C5026" w14:textId="77777777" w:rsidTr="00A3023A">
        <w:trPr>
          <w:trHeight w:val="441"/>
        </w:trPr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14:paraId="07A7CB73" w14:textId="77777777" w:rsidR="00255267" w:rsidRPr="00255267" w:rsidRDefault="00255267" w:rsidP="00A3023A">
            <w:pPr>
              <w:pStyle w:val="TableParagraph"/>
              <w:spacing w:line="290" w:lineRule="exact"/>
              <w:ind w:left="71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Anexo</w:t>
            </w:r>
            <w:r w:rsidRPr="00255267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1:</w:t>
            </w:r>
            <w:r w:rsidRPr="00255267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Guía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4B34A7F5" w14:textId="77777777" w:rsidR="00255267" w:rsidRPr="00255267" w:rsidRDefault="00255267" w:rsidP="00A302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55267" w:rsidRPr="00255267" w14:paraId="0C4C0DC6" w14:textId="77777777" w:rsidTr="00A3023A">
        <w:trPr>
          <w:trHeight w:val="436"/>
        </w:trPr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 w14:paraId="5F3B9C17" w14:textId="77777777" w:rsidR="00255267" w:rsidRPr="00255267" w:rsidRDefault="00255267" w:rsidP="00A3023A">
            <w:pPr>
              <w:pStyle w:val="TableParagraph"/>
              <w:spacing w:line="290" w:lineRule="exact"/>
              <w:ind w:left="71"/>
              <w:rPr>
                <w:rFonts w:ascii="Arial" w:hAnsi="Arial" w:cs="Arial"/>
                <w:sz w:val="24"/>
              </w:rPr>
            </w:pPr>
            <w:r w:rsidRPr="00255267">
              <w:rPr>
                <w:rFonts w:ascii="Arial" w:hAnsi="Arial" w:cs="Arial"/>
                <w:sz w:val="24"/>
              </w:rPr>
              <w:t>Anexo</w:t>
            </w:r>
            <w:r w:rsidRPr="00255267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2:</w:t>
            </w:r>
            <w:r w:rsidRPr="00255267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Programa</w:t>
            </w:r>
            <w:r w:rsidRPr="0025526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de</w:t>
            </w:r>
            <w:r w:rsidRPr="00255267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Vigilancia</w:t>
            </w:r>
            <w:r w:rsidRPr="00255267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Mutual</w:t>
            </w:r>
            <w:r w:rsidRPr="00255267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de</w:t>
            </w:r>
            <w:r w:rsidRPr="0025526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55267">
              <w:rPr>
                <w:rFonts w:ascii="Arial" w:hAnsi="Arial" w:cs="Arial"/>
                <w:sz w:val="24"/>
              </w:rPr>
              <w:t>Seguridad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0CE019D7" w14:textId="77777777" w:rsidR="00255267" w:rsidRPr="00255267" w:rsidRDefault="00255267" w:rsidP="00A3023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D394B8A" w14:textId="3438DFDA" w:rsidR="00EC1FCF" w:rsidRPr="00255267" w:rsidRDefault="00EC1FCF" w:rsidP="00EC1FCF">
      <w:pPr>
        <w:rPr>
          <w:rFonts w:ascii="Arial" w:hAnsi="Arial" w:cs="Arial"/>
        </w:rPr>
      </w:pPr>
    </w:p>
    <w:p w14:paraId="4A13CBFE" w14:textId="77777777" w:rsidR="00EC1FCF" w:rsidRPr="00255267" w:rsidRDefault="00EC1FCF" w:rsidP="00EC1FCF">
      <w:pPr>
        <w:rPr>
          <w:rFonts w:ascii="Arial" w:hAnsi="Arial" w:cs="Arial"/>
        </w:rPr>
      </w:pPr>
    </w:p>
    <w:p w14:paraId="7485A79C" w14:textId="5CB90F0A" w:rsidR="00EC1FCF" w:rsidRPr="00255267" w:rsidRDefault="00EC1FCF" w:rsidP="00EC1FCF">
      <w:pPr>
        <w:rPr>
          <w:rFonts w:ascii="Arial" w:hAnsi="Arial" w:cs="Arial"/>
        </w:rPr>
      </w:pPr>
    </w:p>
    <w:p w14:paraId="4282CF9E" w14:textId="2F63CA33" w:rsidR="00255267" w:rsidRPr="00255267" w:rsidRDefault="00255267" w:rsidP="00EC1FCF">
      <w:pPr>
        <w:rPr>
          <w:rFonts w:ascii="Arial" w:hAnsi="Arial" w:cs="Arial"/>
        </w:rPr>
      </w:pPr>
    </w:p>
    <w:p w14:paraId="2250CC4A" w14:textId="10B9EA7C" w:rsidR="00255267" w:rsidRPr="00255267" w:rsidRDefault="00255267" w:rsidP="00EC1FCF">
      <w:pPr>
        <w:rPr>
          <w:rFonts w:ascii="Arial" w:hAnsi="Arial" w:cs="Arial"/>
        </w:rPr>
      </w:pPr>
    </w:p>
    <w:p w14:paraId="48FFD68D" w14:textId="7114DDD0" w:rsidR="00255267" w:rsidRPr="00255267" w:rsidRDefault="00255267" w:rsidP="00EC1FCF">
      <w:pPr>
        <w:rPr>
          <w:rFonts w:ascii="Arial" w:hAnsi="Arial" w:cs="Arial"/>
        </w:rPr>
      </w:pPr>
    </w:p>
    <w:p w14:paraId="05DEACDB" w14:textId="0EBD5616" w:rsidR="00EC1FCF" w:rsidRPr="0053563F" w:rsidRDefault="0053563F" w:rsidP="00EC1FCF">
      <w:pPr>
        <w:rPr>
          <w:rFonts w:ascii="Arial" w:hAnsi="Arial" w:cs="Arial"/>
          <w:b/>
          <w:color w:val="1F4E79" w:themeColor="accent5" w:themeShade="80"/>
          <w:sz w:val="24"/>
        </w:rPr>
      </w:pPr>
      <w:r>
        <w:rPr>
          <w:rFonts w:ascii="Arial" w:hAnsi="Arial" w:cs="Arial"/>
          <w:b/>
          <w:color w:val="1F4E79" w:themeColor="accent5" w:themeShade="80"/>
          <w:sz w:val="24"/>
        </w:rPr>
        <w:lastRenderedPageBreak/>
        <w:t>Introducción</w:t>
      </w:r>
    </w:p>
    <w:p w14:paraId="4A9A0AC6" w14:textId="77777777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>El rol de trabajador/a o funcionario/a cobra vital relevancia en nuestra sociedad, esto permite estar socialmente conectado/a, desarrollar habilidades personales y técnicas y un propósito de realización que incide en el bienestar subjetivo de una persona.</w:t>
      </w:r>
    </w:p>
    <w:p w14:paraId="129C3722" w14:textId="77777777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>Una enfermedad laboral en el ámbito de salud mental puede significar la exclusión de este rol y de no ser abordado tempranamente su reintegro al trabajo, podría incidir en un empeoramiento del estado de salud del trabajador/a o funcionario/a, y un aumento de la incertidumbre en cuanto a la recuperación de su rol.</w:t>
      </w:r>
    </w:p>
    <w:p w14:paraId="0DFBC7BB" w14:textId="77777777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>Según establece la Guía de Reintegro Laboral, del Instituto de Salud Pública (2020) del Gobierno de Chile (Anexo 1): “El surgimiento de una enfermedad profesional debe ser visto, así, como una oportunidad para modificar el entorno laboral de manera de impedir que otros trabajadores/as se enfermen, y al mismo tiempo permitir el reintegro laboral del trabajador/a enfermo/a en las mejores condiciones posibles”.</w:t>
      </w:r>
    </w:p>
    <w:p w14:paraId="0F2A0324" w14:textId="77777777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Por lo anterior, nuestra </w:t>
      </w:r>
      <w:r w:rsidRPr="00211BE1">
        <w:rPr>
          <w:rFonts w:ascii="Arial" w:hAnsi="Arial" w:cs="Arial"/>
          <w:color w:val="FF0000"/>
        </w:rPr>
        <w:t>empresa/institución XXXXX</w:t>
      </w:r>
      <w:r w:rsidRPr="00255267">
        <w:rPr>
          <w:rFonts w:ascii="Arial" w:hAnsi="Arial" w:cs="Arial"/>
        </w:rPr>
        <w:t xml:space="preserve">, en el marco de promover el retorno laboral de </w:t>
      </w:r>
      <w:r w:rsidRPr="00211BE1">
        <w:rPr>
          <w:rFonts w:ascii="Arial" w:hAnsi="Arial" w:cs="Arial"/>
          <w:color w:val="FF0000"/>
        </w:rPr>
        <w:t xml:space="preserve">trabajadores/as o funcionarios/as </w:t>
      </w:r>
      <w:r w:rsidRPr="00255267">
        <w:rPr>
          <w:rFonts w:ascii="Arial" w:hAnsi="Arial" w:cs="Arial"/>
        </w:rPr>
        <w:t>que presentan una Enfermedad Mental de Carácter Profesional ha diseñado un Programa de Reintegro Laboral que permitirá realizar acciones que promuevan en el entorno laboral condiciones seguras, que permitan controlar y disminuir los riesgos psicosociales identificados en el puesto de trabajo, manteniendo canales de comunicación atingentes durante las distintas etapas del proceso asociadas a la recuperación adecuada al reintegrarse a sus labores y a su seguimiento.</w:t>
      </w:r>
    </w:p>
    <w:p w14:paraId="59C72403" w14:textId="77777777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>El siguiente programa responde al interés de promover la seguridad y salud en el trabajo de todos/as nuestros/as colaboradores/as, toda vez que se notifique una Enfermedad Mental de Carácter Profesional de esta manera, se generarán todas las acciones necesarias para favorecer el reintegro laboral en condiciones seguras.</w:t>
      </w:r>
    </w:p>
    <w:p w14:paraId="47BD802C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4BEB0634" w14:textId="5E7ABCED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Desde el punto de vista normativo, nuestra </w:t>
      </w:r>
      <w:r w:rsidRPr="00211BE1">
        <w:rPr>
          <w:rFonts w:ascii="Arial" w:hAnsi="Arial" w:cs="Arial"/>
          <w:color w:val="FF0000"/>
        </w:rPr>
        <w:t xml:space="preserve">empresa/institución </w:t>
      </w:r>
      <w:r w:rsidRPr="00255267">
        <w:rPr>
          <w:rFonts w:ascii="Arial" w:hAnsi="Arial" w:cs="Arial"/>
        </w:rPr>
        <w:t xml:space="preserve">está recibiendo la asesoría de Mutual de Seguridad CChC y ha ingresado a un Programa de Vigilancia (Anexo 2), cuyo objetivo es proteger la salud de los trabajadores/as o funcionarios/as, evaluando el impacto del agente en el/la </w:t>
      </w:r>
      <w:r w:rsidRPr="00211BE1">
        <w:rPr>
          <w:rFonts w:ascii="Arial" w:hAnsi="Arial" w:cs="Arial"/>
          <w:color w:val="FF0000"/>
        </w:rPr>
        <w:t xml:space="preserve">trabajador/a o funcionario/a </w:t>
      </w:r>
      <w:r w:rsidRPr="00255267">
        <w:rPr>
          <w:rFonts w:ascii="Arial" w:hAnsi="Arial" w:cs="Arial"/>
        </w:rPr>
        <w:t>expuesto/a, a factores de riesgo identificados en el puesto de trabajo</w:t>
      </w:r>
      <w:r w:rsidR="00AF63F7">
        <w:rPr>
          <w:rFonts w:ascii="Arial" w:hAnsi="Arial" w:cs="Arial"/>
        </w:rPr>
        <w:t xml:space="preserve"> (www.mutual.cl)</w:t>
      </w:r>
      <w:r w:rsidR="00255267">
        <w:rPr>
          <w:spacing w:val="1"/>
        </w:rPr>
        <w:t xml:space="preserve"> </w:t>
      </w:r>
      <w:r w:rsidRPr="00255267">
        <w:rPr>
          <w:rFonts w:ascii="Arial" w:hAnsi="Arial" w:cs="Arial"/>
        </w:rPr>
        <w:t xml:space="preserve">anterior, y con el objetivo de promover un proceso de reintegro laboral oportuno, Mutual de Seguridad CChC   a través de su Programa de Reintegro Laboral, asesora a nuestra </w:t>
      </w:r>
      <w:r w:rsidRPr="00211BE1">
        <w:rPr>
          <w:rFonts w:ascii="Arial" w:hAnsi="Arial" w:cs="Arial"/>
          <w:color w:val="FF0000"/>
        </w:rPr>
        <w:t>empresa/institución</w:t>
      </w:r>
      <w:r w:rsidRPr="00255267">
        <w:rPr>
          <w:rFonts w:ascii="Arial" w:hAnsi="Arial" w:cs="Arial"/>
        </w:rPr>
        <w:t>, en cuanto a concretar un reintegro laboral en condiciones seguras.</w:t>
      </w:r>
    </w:p>
    <w:p w14:paraId="1259DA27" w14:textId="77777777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 </w:t>
      </w:r>
    </w:p>
    <w:p w14:paraId="1C12B4CE" w14:textId="488E74D7" w:rsidR="00EC1FCF" w:rsidRDefault="00EC1FCF" w:rsidP="002B7C1D">
      <w:pPr>
        <w:jc w:val="both"/>
        <w:rPr>
          <w:rFonts w:ascii="Arial" w:hAnsi="Arial" w:cs="Arial"/>
        </w:rPr>
      </w:pPr>
    </w:p>
    <w:p w14:paraId="1C2534C0" w14:textId="109C415E" w:rsidR="0053563F" w:rsidRDefault="0053563F" w:rsidP="002B7C1D">
      <w:pPr>
        <w:jc w:val="both"/>
        <w:rPr>
          <w:rFonts w:ascii="Arial" w:hAnsi="Arial" w:cs="Arial"/>
        </w:rPr>
      </w:pPr>
    </w:p>
    <w:p w14:paraId="55846F8A" w14:textId="54B7EA68" w:rsidR="0053563F" w:rsidRDefault="0053563F" w:rsidP="002B7C1D">
      <w:pPr>
        <w:jc w:val="both"/>
        <w:rPr>
          <w:rFonts w:ascii="Arial" w:hAnsi="Arial" w:cs="Arial"/>
        </w:rPr>
      </w:pPr>
    </w:p>
    <w:p w14:paraId="2EA8797D" w14:textId="77777777" w:rsidR="0053563F" w:rsidRPr="00255267" w:rsidRDefault="0053563F" w:rsidP="002B7C1D">
      <w:pPr>
        <w:jc w:val="both"/>
        <w:rPr>
          <w:rFonts w:ascii="Arial" w:hAnsi="Arial" w:cs="Arial"/>
        </w:rPr>
      </w:pPr>
    </w:p>
    <w:p w14:paraId="14AF03E0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0C85DFE6" w14:textId="5772003F" w:rsidR="00EC1FCF" w:rsidRPr="000E7852" w:rsidRDefault="000E7852" w:rsidP="002B7C1D">
      <w:pPr>
        <w:jc w:val="both"/>
        <w:rPr>
          <w:rFonts w:ascii="Arial" w:hAnsi="Arial" w:cs="Arial"/>
          <w:b/>
          <w:color w:val="1F4E79" w:themeColor="accent5" w:themeShade="80"/>
          <w:sz w:val="24"/>
        </w:rPr>
      </w:pPr>
      <w:r>
        <w:rPr>
          <w:rFonts w:ascii="Arial" w:hAnsi="Arial" w:cs="Arial"/>
          <w:b/>
          <w:color w:val="1F4E79" w:themeColor="accent5" w:themeShade="80"/>
          <w:sz w:val="24"/>
        </w:rPr>
        <w:lastRenderedPageBreak/>
        <w:t>Política Institucional:</w:t>
      </w:r>
    </w:p>
    <w:p w14:paraId="6AE60B21" w14:textId="1943C1E4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Teniendo en cuenta la política institucional y su importancia en la declaración de la visión, misión y principios fundamentales que rigen a la organización, es que se vuelve necesario poder enlazar dichos aspectos a políticas vinculadas a RRHH y el rol de esta área en cuanto al interés por la salud y seguridad de los/as </w:t>
      </w:r>
      <w:r w:rsidRPr="00211BE1">
        <w:rPr>
          <w:rFonts w:ascii="Arial" w:hAnsi="Arial" w:cs="Arial"/>
          <w:color w:val="FF0000"/>
        </w:rPr>
        <w:t>trabajadores y funcionarios/as</w:t>
      </w:r>
      <w:r w:rsidRPr="00255267">
        <w:rPr>
          <w:rFonts w:ascii="Arial" w:hAnsi="Arial" w:cs="Arial"/>
        </w:rPr>
        <w:t>. Además, es importante establecer el compromiso de promover y potenciar espacios de trabajos seguros que contengan también procesos de reintegro laboral, tanto a nivel funcional o físico como a nivel de la salud mental en el trabajo.</w:t>
      </w:r>
    </w:p>
    <w:p w14:paraId="1645F205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1B6B65E3" w14:textId="4B806879" w:rsidR="00EC1FCF" w:rsidRPr="000E7852" w:rsidRDefault="000E7852" w:rsidP="002B7C1D">
      <w:pPr>
        <w:jc w:val="both"/>
        <w:rPr>
          <w:rFonts w:ascii="Arial" w:hAnsi="Arial" w:cs="Arial"/>
          <w:b/>
          <w:color w:val="1F4E79" w:themeColor="accent5" w:themeShade="80"/>
          <w:sz w:val="24"/>
        </w:rPr>
      </w:pPr>
      <w:r>
        <w:rPr>
          <w:rFonts w:ascii="Arial" w:hAnsi="Arial" w:cs="Arial"/>
          <w:b/>
          <w:color w:val="1F4E79" w:themeColor="accent5" w:themeShade="80"/>
          <w:sz w:val="24"/>
        </w:rPr>
        <w:t>Objetivo General:</w:t>
      </w:r>
    </w:p>
    <w:p w14:paraId="02307F93" w14:textId="77777777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Favorecer el reintegro laboral de un </w:t>
      </w:r>
      <w:r w:rsidRPr="00211BE1">
        <w:rPr>
          <w:rFonts w:ascii="Arial" w:hAnsi="Arial" w:cs="Arial"/>
          <w:color w:val="FF0000"/>
        </w:rPr>
        <w:t xml:space="preserve">trabajador/a o funcionario/a </w:t>
      </w:r>
      <w:r w:rsidRPr="00255267">
        <w:rPr>
          <w:rFonts w:ascii="Arial" w:hAnsi="Arial" w:cs="Arial"/>
        </w:rPr>
        <w:t xml:space="preserve">que presente una Enfermedad Mental de Carácter Profesional de la </w:t>
      </w:r>
      <w:r w:rsidRPr="00211BE1">
        <w:rPr>
          <w:rFonts w:ascii="Arial" w:hAnsi="Arial" w:cs="Arial"/>
          <w:color w:val="FF0000"/>
        </w:rPr>
        <w:t>empresa/institución XXXXX</w:t>
      </w:r>
      <w:r w:rsidRPr="00255267">
        <w:rPr>
          <w:rFonts w:ascii="Arial" w:hAnsi="Arial" w:cs="Arial"/>
        </w:rPr>
        <w:t xml:space="preserve">, a través de un programa que facilite un proceso efectivo de reintegro, con énfasis en el/la </w:t>
      </w:r>
      <w:r w:rsidRPr="00211BE1">
        <w:rPr>
          <w:rFonts w:ascii="Arial" w:hAnsi="Arial" w:cs="Arial"/>
          <w:color w:val="FF0000"/>
        </w:rPr>
        <w:t>trabajador/a o funcionario/a</w:t>
      </w:r>
      <w:r w:rsidRPr="00255267">
        <w:rPr>
          <w:rFonts w:ascii="Arial" w:hAnsi="Arial" w:cs="Arial"/>
        </w:rPr>
        <w:t>, y su retorno laboral seguro, considerando la mitigación y control de los factores de riesgos psicosociales identificados en el estudio de puesto de trabajo.</w:t>
      </w:r>
    </w:p>
    <w:p w14:paraId="199AD02B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6330CA14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67E37C2F" w14:textId="3AB2C182" w:rsidR="00EC1FCF" w:rsidRPr="000E7852" w:rsidRDefault="00EC1FCF" w:rsidP="002B7C1D">
      <w:pPr>
        <w:jc w:val="both"/>
        <w:rPr>
          <w:rFonts w:ascii="Arial" w:hAnsi="Arial" w:cs="Arial"/>
          <w:b/>
          <w:color w:val="1F4E79" w:themeColor="accent5" w:themeShade="80"/>
          <w:sz w:val="24"/>
        </w:rPr>
      </w:pPr>
      <w:r w:rsidRPr="00255267">
        <w:rPr>
          <w:rFonts w:ascii="Arial" w:hAnsi="Arial" w:cs="Arial"/>
          <w:b/>
          <w:color w:val="1F4E79" w:themeColor="accent5" w:themeShade="80"/>
          <w:sz w:val="24"/>
        </w:rPr>
        <w:t>Obje</w:t>
      </w:r>
      <w:r w:rsidR="000E7852">
        <w:rPr>
          <w:rFonts w:ascii="Arial" w:hAnsi="Arial" w:cs="Arial"/>
          <w:b/>
          <w:color w:val="1F4E79" w:themeColor="accent5" w:themeShade="80"/>
          <w:sz w:val="24"/>
        </w:rPr>
        <w:t>tivos Específicos:</w:t>
      </w:r>
    </w:p>
    <w:p w14:paraId="1D20024D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7004F4AC" w14:textId="62D6EFB3" w:rsidR="00EC1FCF" w:rsidRPr="00211BE1" w:rsidRDefault="00EC1FCF" w:rsidP="00211BE1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211BE1">
        <w:rPr>
          <w:rFonts w:ascii="Arial" w:hAnsi="Arial" w:cs="Arial"/>
        </w:rPr>
        <w:t xml:space="preserve">Diseñar un programa de Reintegro Laboral, contemplando la definición de roles y responsabilidades de la </w:t>
      </w:r>
      <w:r w:rsidRPr="00211BE1">
        <w:rPr>
          <w:rFonts w:ascii="Arial" w:hAnsi="Arial" w:cs="Arial"/>
          <w:color w:val="FF0000"/>
        </w:rPr>
        <w:t xml:space="preserve">empresa/institución </w:t>
      </w:r>
      <w:r w:rsidRPr="00211BE1">
        <w:rPr>
          <w:rFonts w:ascii="Arial" w:hAnsi="Arial" w:cs="Arial"/>
        </w:rPr>
        <w:t>en cada una de sus etapas.</w:t>
      </w:r>
    </w:p>
    <w:p w14:paraId="092B6D3D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620A6F49" w14:textId="7BF3D259" w:rsidR="00EC1FCF" w:rsidRPr="00211BE1" w:rsidRDefault="00EC1FCF" w:rsidP="00211BE1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211BE1">
        <w:rPr>
          <w:rFonts w:ascii="Arial" w:hAnsi="Arial" w:cs="Arial"/>
        </w:rPr>
        <w:t xml:space="preserve">Definir un/a coordinador/a del proceso de reintegro laboral del </w:t>
      </w:r>
      <w:r w:rsidRPr="00211BE1">
        <w:rPr>
          <w:rFonts w:ascii="Arial" w:hAnsi="Arial" w:cs="Arial"/>
          <w:color w:val="FF0000"/>
        </w:rPr>
        <w:t>trabajador/a</w:t>
      </w:r>
      <w:r w:rsidRPr="00211BE1">
        <w:rPr>
          <w:rFonts w:ascii="Arial" w:hAnsi="Arial" w:cs="Arial"/>
        </w:rPr>
        <w:t xml:space="preserve"> o </w:t>
      </w:r>
      <w:r w:rsidRPr="00211BE1">
        <w:rPr>
          <w:rFonts w:ascii="Arial" w:hAnsi="Arial" w:cs="Arial"/>
          <w:color w:val="FF0000"/>
        </w:rPr>
        <w:t xml:space="preserve">funcionario/a </w:t>
      </w:r>
      <w:r w:rsidRPr="00211BE1">
        <w:rPr>
          <w:rFonts w:ascii="Arial" w:hAnsi="Arial" w:cs="Arial"/>
        </w:rPr>
        <w:t>que presente una Enfermedad Mental de Carácter Profesional, dé garantía de su retorno laboral en condiciones óptimas.</w:t>
      </w:r>
    </w:p>
    <w:p w14:paraId="455C3137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7CD8E1D2" w14:textId="4E016F9B" w:rsidR="00EC1FCF" w:rsidRPr="00211BE1" w:rsidRDefault="00EC1FCF" w:rsidP="00211BE1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211BE1">
        <w:rPr>
          <w:rFonts w:ascii="Arial" w:hAnsi="Arial" w:cs="Arial"/>
        </w:rPr>
        <w:t xml:space="preserve">Facilitar espacios de comunicación permanente entre el/la </w:t>
      </w:r>
      <w:r w:rsidRPr="00211BE1">
        <w:rPr>
          <w:rFonts w:ascii="Arial" w:hAnsi="Arial" w:cs="Arial"/>
          <w:color w:val="FF0000"/>
        </w:rPr>
        <w:t xml:space="preserve">trabajador/a </w:t>
      </w:r>
      <w:r w:rsidRPr="00211BE1">
        <w:rPr>
          <w:rFonts w:ascii="Arial" w:hAnsi="Arial" w:cs="Arial"/>
        </w:rPr>
        <w:t xml:space="preserve">o </w:t>
      </w:r>
      <w:r w:rsidRPr="00211BE1">
        <w:rPr>
          <w:rFonts w:ascii="Arial" w:hAnsi="Arial" w:cs="Arial"/>
          <w:color w:val="FF0000"/>
        </w:rPr>
        <w:t xml:space="preserve">funcionario/a </w:t>
      </w:r>
      <w:r w:rsidRPr="00211BE1">
        <w:rPr>
          <w:rFonts w:ascii="Arial" w:hAnsi="Arial" w:cs="Arial"/>
        </w:rPr>
        <w:t>y la empresa/institución que permitan un reintegro laboral en un ambiente seguro.</w:t>
      </w:r>
    </w:p>
    <w:p w14:paraId="265CFB56" w14:textId="4DD0240A" w:rsidR="00EC1FCF" w:rsidRPr="00255267" w:rsidRDefault="00EC1FCF" w:rsidP="002B7C1D">
      <w:pPr>
        <w:jc w:val="both"/>
        <w:rPr>
          <w:rFonts w:ascii="Arial" w:hAnsi="Arial" w:cs="Arial"/>
        </w:rPr>
      </w:pPr>
    </w:p>
    <w:p w14:paraId="5822C92A" w14:textId="2A6E2354" w:rsidR="00EC1FCF" w:rsidRPr="00211BE1" w:rsidRDefault="00EC1FCF" w:rsidP="00211BE1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211BE1">
        <w:rPr>
          <w:rFonts w:ascii="Arial" w:hAnsi="Arial" w:cs="Arial"/>
        </w:rPr>
        <w:t>Mejorar las adaptaciones al puesto de trabajo necesarias y en concordancia con las medidas prescritas por Mutual de Seguridad CChC.</w:t>
      </w:r>
    </w:p>
    <w:p w14:paraId="498C2F91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2209A951" w14:textId="03672E52" w:rsidR="00EC1FCF" w:rsidRPr="00211BE1" w:rsidRDefault="00EC1FCF" w:rsidP="00211BE1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211BE1">
        <w:rPr>
          <w:rFonts w:ascii="Arial" w:hAnsi="Arial" w:cs="Arial"/>
        </w:rPr>
        <w:t>Realizar seguimiento y evaluación del proceso, para medir impacto del reintegro laboral, en un contexto sin los niveles de riesgo psicosocial que dieron origen a la Enfermedad Mental de Carácter Profesional</w:t>
      </w:r>
    </w:p>
    <w:p w14:paraId="7E305E51" w14:textId="77777777" w:rsidR="00EC1FCF" w:rsidRPr="00255267" w:rsidRDefault="00EC1FCF" w:rsidP="002B7C1D">
      <w:pPr>
        <w:jc w:val="both"/>
        <w:rPr>
          <w:rFonts w:ascii="Arial" w:hAnsi="Arial" w:cs="Arial"/>
          <w:b/>
          <w:color w:val="1F4E79" w:themeColor="accent5" w:themeShade="80"/>
          <w:sz w:val="24"/>
        </w:rPr>
      </w:pPr>
      <w:r w:rsidRPr="00255267">
        <w:rPr>
          <w:rFonts w:ascii="Arial" w:hAnsi="Arial" w:cs="Arial"/>
          <w:b/>
          <w:color w:val="1F4E79" w:themeColor="accent5" w:themeShade="80"/>
          <w:sz w:val="24"/>
        </w:rPr>
        <w:lastRenderedPageBreak/>
        <w:t>Descripción del Programa</w:t>
      </w:r>
    </w:p>
    <w:p w14:paraId="1865A7FF" w14:textId="104984DC" w:rsidR="00EC1FCF" w:rsidRPr="00255267" w:rsidRDefault="00EC1FCF" w:rsidP="002B7C1D">
      <w:pPr>
        <w:jc w:val="both"/>
        <w:rPr>
          <w:rFonts w:ascii="Arial" w:hAnsi="Arial" w:cs="Arial"/>
        </w:rPr>
      </w:pPr>
    </w:p>
    <w:p w14:paraId="599ADD5E" w14:textId="6F7A943B" w:rsidR="00EC1FCF" w:rsidRPr="0053563F" w:rsidRDefault="0053563F" w:rsidP="002B7C1D">
      <w:pPr>
        <w:jc w:val="both"/>
        <w:rPr>
          <w:rFonts w:ascii="Arial" w:hAnsi="Arial" w:cs="Arial"/>
          <w:b/>
          <w:color w:val="1F4E79" w:themeColor="accent5" w:themeShade="80"/>
          <w:sz w:val="24"/>
        </w:rPr>
      </w:pPr>
      <w:r>
        <w:rPr>
          <w:rFonts w:ascii="Arial" w:hAnsi="Arial" w:cs="Arial"/>
          <w:b/>
          <w:color w:val="1F4E79" w:themeColor="accent5" w:themeShade="80"/>
          <w:sz w:val="24"/>
        </w:rPr>
        <w:t>Etapas</w:t>
      </w:r>
    </w:p>
    <w:p w14:paraId="252B4BF2" w14:textId="77777777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>Según lo establece la Guía de Reintegro Laboral (2020) del Instituto de Salud Pública perteneciente al Gobierno de Chile y en base a los protocolos establecidos por Mutual de Seguridad C.Ch.C, para la correcta elaboración y definición de las etapas contempladas, se establecen las siguientes directrices:</w:t>
      </w:r>
    </w:p>
    <w:p w14:paraId="090D52DE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5F30BADB" w14:textId="77777777" w:rsidR="00EC1FCF" w:rsidRPr="00255267" w:rsidRDefault="00EC1FCF" w:rsidP="002B7C1D">
      <w:pPr>
        <w:jc w:val="both"/>
        <w:rPr>
          <w:rFonts w:ascii="Arial" w:hAnsi="Arial" w:cs="Arial"/>
          <w:b/>
        </w:rPr>
      </w:pPr>
      <w:r w:rsidRPr="00255267">
        <w:rPr>
          <w:rFonts w:ascii="Arial" w:hAnsi="Arial" w:cs="Arial"/>
          <w:b/>
        </w:rPr>
        <w:t>1.</w:t>
      </w:r>
      <w:r w:rsidRPr="00255267">
        <w:rPr>
          <w:rFonts w:ascii="Arial" w:hAnsi="Arial" w:cs="Arial"/>
          <w:b/>
        </w:rPr>
        <w:tab/>
        <w:t>Identificar actores claves vinculados al Programa de Reintegro Laboral.</w:t>
      </w:r>
    </w:p>
    <w:p w14:paraId="6B7D43D7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464C1008" w14:textId="30D4DF23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La </w:t>
      </w:r>
      <w:r w:rsidRPr="00211BE1">
        <w:rPr>
          <w:rFonts w:ascii="Arial" w:hAnsi="Arial" w:cs="Arial"/>
          <w:color w:val="FF0000"/>
        </w:rPr>
        <w:t>empresa/institución XXXXX</w:t>
      </w:r>
      <w:r w:rsidRPr="00255267">
        <w:rPr>
          <w:rFonts w:ascii="Arial" w:hAnsi="Arial" w:cs="Arial"/>
        </w:rPr>
        <w:t xml:space="preserve">, definirá representantes pertenecientes a las distintas áreas de trabajo, tales como por ejemplo Recursos Humanos, Prevención de Riesgos, Comité Paritario de Higiene y Seguridad y otras áreas claves implicadas en el proceso de Reintegro Laboral del </w:t>
      </w:r>
      <w:r w:rsidRPr="00211BE1">
        <w:rPr>
          <w:rFonts w:ascii="Arial" w:hAnsi="Arial" w:cs="Arial"/>
          <w:color w:val="FF0000"/>
        </w:rPr>
        <w:t>trabajador/a funcionario/a</w:t>
      </w:r>
      <w:r w:rsidRPr="00255267">
        <w:rPr>
          <w:rFonts w:ascii="Arial" w:hAnsi="Arial" w:cs="Arial"/>
        </w:rPr>
        <w:t>, que presenta la Enfermedad Mental de Carácter Profesional, Lo anterior con el propósito de asegurar la objetividad y heterogeneidad en el proceso de construcción del programa. Se sugiere también un representante del Comité de Aplicación (Programa Vigilancia: Anexo 2)</w:t>
      </w:r>
      <w:r w:rsidR="000E7852">
        <w:rPr>
          <w:rFonts w:ascii="Arial" w:hAnsi="Arial" w:cs="Arial"/>
        </w:rPr>
        <w:t xml:space="preserve"> </w:t>
      </w:r>
    </w:p>
    <w:p w14:paraId="6F0FD2B4" w14:textId="77777777" w:rsidR="00EC1FCF" w:rsidRPr="00255267" w:rsidRDefault="00EC1FCF" w:rsidP="002B7C1D">
      <w:pPr>
        <w:jc w:val="both"/>
        <w:rPr>
          <w:rFonts w:ascii="Arial" w:hAnsi="Arial" w:cs="Arial"/>
          <w:b/>
        </w:rPr>
      </w:pPr>
    </w:p>
    <w:p w14:paraId="4D132E63" w14:textId="77777777" w:rsidR="00EC1FCF" w:rsidRPr="00255267" w:rsidRDefault="00EC1FCF" w:rsidP="002B7C1D">
      <w:pPr>
        <w:jc w:val="both"/>
        <w:rPr>
          <w:rFonts w:ascii="Arial" w:hAnsi="Arial" w:cs="Arial"/>
          <w:b/>
        </w:rPr>
      </w:pPr>
      <w:r w:rsidRPr="00255267">
        <w:rPr>
          <w:rFonts w:ascii="Arial" w:hAnsi="Arial" w:cs="Arial"/>
          <w:b/>
        </w:rPr>
        <w:t>2.</w:t>
      </w:r>
      <w:r w:rsidRPr="00255267">
        <w:rPr>
          <w:rFonts w:ascii="Arial" w:hAnsi="Arial" w:cs="Arial"/>
          <w:b/>
        </w:rPr>
        <w:tab/>
        <w:t xml:space="preserve">Asignar un/a Coordinador/a de la </w:t>
      </w:r>
      <w:r w:rsidRPr="006A09B7">
        <w:rPr>
          <w:rFonts w:ascii="Arial" w:hAnsi="Arial" w:cs="Arial"/>
          <w:b/>
          <w:color w:val="FF0000"/>
        </w:rPr>
        <w:t xml:space="preserve">empresa/institución </w:t>
      </w:r>
      <w:r w:rsidRPr="00255267">
        <w:rPr>
          <w:rFonts w:ascii="Arial" w:hAnsi="Arial" w:cs="Arial"/>
          <w:b/>
        </w:rPr>
        <w:t>del Programa de Reintegro que esté a cargo de la correcta ejecución de dicho programa.</w:t>
      </w:r>
    </w:p>
    <w:p w14:paraId="73E7747D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116CC82A" w14:textId="74E031C9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>Tal como se detalla en la Guía de Reintegro Laboral (2020) del ISP, se sugiere que el/la Coordinador/a sea un representante del Área de Recursos Humanos o Bienestar, con apoyo del Área de Prevención de Riesgos. También podría ser un representante del Comité Paritario de Higiene y Seguridad, o el/la Monitor/a de Seguridad.</w:t>
      </w:r>
    </w:p>
    <w:p w14:paraId="1547A457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7878501B" w14:textId="77777777" w:rsidR="00EC1FCF" w:rsidRPr="00255267" w:rsidRDefault="00EC1FCF" w:rsidP="002B7C1D">
      <w:pPr>
        <w:jc w:val="both"/>
        <w:rPr>
          <w:rFonts w:ascii="Arial" w:hAnsi="Arial" w:cs="Arial"/>
          <w:b/>
        </w:rPr>
      </w:pPr>
      <w:r w:rsidRPr="00255267">
        <w:rPr>
          <w:rFonts w:ascii="Arial" w:hAnsi="Arial" w:cs="Arial"/>
          <w:b/>
        </w:rPr>
        <w:t>Funciones de el/la Coordinador/a:</w:t>
      </w:r>
    </w:p>
    <w:p w14:paraId="3AA605FC" w14:textId="422F60BF" w:rsidR="00EC1FCF" w:rsidRPr="00255267" w:rsidRDefault="00EC1FCF" w:rsidP="002B7C1D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>Ajustar Programa junto a equipo conformado</w:t>
      </w:r>
    </w:p>
    <w:p w14:paraId="0E4056DD" w14:textId="586092B7" w:rsidR="00EC1FCF" w:rsidRPr="00255267" w:rsidRDefault="00EC1FCF" w:rsidP="002B7C1D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>Elaborar Cronograma de Programa</w:t>
      </w:r>
    </w:p>
    <w:p w14:paraId="5551063E" w14:textId="20C61CC7" w:rsidR="00EC1FCF" w:rsidRPr="00255267" w:rsidRDefault="00EC1FCF" w:rsidP="002B7C1D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>Chequeo de implementación de Medidas</w:t>
      </w:r>
    </w:p>
    <w:p w14:paraId="20696DF0" w14:textId="3D744015" w:rsidR="00EC1FCF" w:rsidRPr="00255267" w:rsidRDefault="00EC1FCF" w:rsidP="002B7C1D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Comunicación efectiva y permanente con </w:t>
      </w:r>
      <w:r w:rsidRPr="006A09B7">
        <w:rPr>
          <w:rFonts w:ascii="Arial" w:hAnsi="Arial" w:cs="Arial"/>
          <w:color w:val="FF0000"/>
        </w:rPr>
        <w:t>trabajador/a o funcionario/a</w:t>
      </w:r>
      <w:r w:rsidRPr="00255267">
        <w:rPr>
          <w:rFonts w:ascii="Arial" w:hAnsi="Arial" w:cs="Arial"/>
        </w:rPr>
        <w:t xml:space="preserve">: Esta comunicación deberá ser activa y temprana en cuanto a las acciones que la </w:t>
      </w:r>
      <w:r w:rsidRPr="006A09B7">
        <w:rPr>
          <w:rFonts w:ascii="Arial" w:hAnsi="Arial" w:cs="Arial"/>
          <w:color w:val="FF0000"/>
        </w:rPr>
        <w:t xml:space="preserve">empresa/institución </w:t>
      </w:r>
      <w:r w:rsidRPr="00255267">
        <w:rPr>
          <w:rFonts w:ascii="Arial" w:hAnsi="Arial" w:cs="Arial"/>
        </w:rPr>
        <w:t xml:space="preserve">está desarrollando para garantizar un puesto de trabajo seguro y un proceso de reintegro laboral efectivo, respetando los tiempos de recuperación de el/la </w:t>
      </w:r>
      <w:r w:rsidRPr="006A09B7">
        <w:rPr>
          <w:rFonts w:ascii="Arial" w:hAnsi="Arial" w:cs="Arial"/>
          <w:color w:val="FF0000"/>
        </w:rPr>
        <w:t>trabajador/a o funcionario/a.</w:t>
      </w:r>
    </w:p>
    <w:p w14:paraId="07AB5BDE" w14:textId="08EE45B6" w:rsidR="00EC1FCF" w:rsidRPr="00255267" w:rsidRDefault="00EC1FCF" w:rsidP="002B7C1D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Identificar sugerencias de </w:t>
      </w:r>
      <w:r w:rsidRPr="006A09B7">
        <w:rPr>
          <w:rFonts w:ascii="Arial" w:hAnsi="Arial" w:cs="Arial"/>
          <w:color w:val="FF0000"/>
        </w:rPr>
        <w:t>trabajador/a o funcionario/</w:t>
      </w:r>
      <w:r w:rsidRPr="00255267">
        <w:rPr>
          <w:rFonts w:ascii="Arial" w:hAnsi="Arial" w:cs="Arial"/>
        </w:rPr>
        <w:t>a en ajustes al puesto de trabajo para mediar las sugerencias con el empleador.</w:t>
      </w:r>
    </w:p>
    <w:p w14:paraId="53F018A8" w14:textId="58A4AB36" w:rsidR="00EC1FCF" w:rsidRPr="00255267" w:rsidRDefault="00EC1FCF" w:rsidP="002B7C1D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>Preparar Charla de Sensibilización.</w:t>
      </w:r>
    </w:p>
    <w:p w14:paraId="3CEECA09" w14:textId="1D9C35B0" w:rsidR="00EC1FCF" w:rsidRPr="00255267" w:rsidRDefault="00EC1FCF" w:rsidP="002B7C1D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lastRenderedPageBreak/>
        <w:t xml:space="preserve">Monitorear con </w:t>
      </w:r>
      <w:r w:rsidRPr="006A09B7">
        <w:rPr>
          <w:rFonts w:ascii="Arial" w:hAnsi="Arial" w:cs="Arial"/>
          <w:color w:val="FF0000"/>
        </w:rPr>
        <w:t xml:space="preserve">trabajador/a o funcionario/a </w:t>
      </w:r>
      <w:r w:rsidRPr="00255267">
        <w:rPr>
          <w:rFonts w:ascii="Arial" w:hAnsi="Arial" w:cs="Arial"/>
        </w:rPr>
        <w:t>fecha de retorno laboral.</w:t>
      </w:r>
    </w:p>
    <w:p w14:paraId="2FC98F6A" w14:textId="314254D6" w:rsidR="00EC1FCF" w:rsidRPr="00255267" w:rsidRDefault="00EC1FCF" w:rsidP="002B7C1D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Preparar llegada de el/la </w:t>
      </w:r>
      <w:r w:rsidRPr="006A09B7">
        <w:rPr>
          <w:rFonts w:ascii="Arial" w:hAnsi="Arial" w:cs="Arial"/>
          <w:color w:val="FF0000"/>
        </w:rPr>
        <w:t>trabajador/a o funcionario/a.</w:t>
      </w:r>
    </w:p>
    <w:p w14:paraId="628FAEAC" w14:textId="3C882668" w:rsidR="00EC1FCF" w:rsidRPr="00255267" w:rsidRDefault="00EC1FCF" w:rsidP="002B7C1D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>Seguimiento.</w:t>
      </w:r>
    </w:p>
    <w:p w14:paraId="7D0735BC" w14:textId="5478BB80" w:rsidR="00EC1FCF" w:rsidRPr="0053563F" w:rsidRDefault="00EC1FCF" w:rsidP="002B7C1D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>Cierre.</w:t>
      </w:r>
    </w:p>
    <w:p w14:paraId="18A55E84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1B27B31D" w14:textId="77777777" w:rsidR="00EC1FCF" w:rsidRPr="00255267" w:rsidRDefault="00EC1FCF" w:rsidP="002B7C1D">
      <w:pPr>
        <w:jc w:val="both"/>
        <w:rPr>
          <w:rFonts w:ascii="Arial" w:hAnsi="Arial" w:cs="Arial"/>
          <w:b/>
        </w:rPr>
      </w:pPr>
      <w:r w:rsidRPr="00255267">
        <w:rPr>
          <w:rFonts w:ascii="Arial" w:hAnsi="Arial" w:cs="Arial"/>
          <w:b/>
        </w:rPr>
        <w:t>3.</w:t>
      </w:r>
      <w:r w:rsidRPr="00255267">
        <w:rPr>
          <w:rFonts w:ascii="Arial" w:hAnsi="Arial" w:cs="Arial"/>
          <w:b/>
        </w:rPr>
        <w:tab/>
        <w:t>Implementación Medidas Prescritas:</w:t>
      </w:r>
    </w:p>
    <w:p w14:paraId="5D0F2C1C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2A1C2070" w14:textId="77777777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>Confirmar las mejoras ejecutadas en el Puesto de Trabajo.</w:t>
      </w:r>
    </w:p>
    <w:p w14:paraId="1415429B" w14:textId="77777777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Informar a el/la </w:t>
      </w:r>
      <w:r w:rsidRPr="00017B99">
        <w:rPr>
          <w:rFonts w:ascii="Arial" w:hAnsi="Arial" w:cs="Arial"/>
          <w:color w:val="FF0000"/>
        </w:rPr>
        <w:t xml:space="preserve">trabajador/a o funcionario/a </w:t>
      </w:r>
      <w:r w:rsidRPr="00255267">
        <w:rPr>
          <w:rFonts w:ascii="Arial" w:hAnsi="Arial" w:cs="Arial"/>
        </w:rPr>
        <w:t>del detalle de los ajustes al Puesto de Trabajo.</w:t>
      </w:r>
    </w:p>
    <w:p w14:paraId="0EA8E697" w14:textId="77777777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En caso de requerir reubicación laboral, identificar tempranamente el puesto alternativo para el/la </w:t>
      </w:r>
      <w:r w:rsidRPr="00017B99">
        <w:rPr>
          <w:rFonts w:ascii="Arial" w:hAnsi="Arial" w:cs="Arial"/>
          <w:color w:val="FF0000"/>
        </w:rPr>
        <w:t>trabajador/a o funcionario/a</w:t>
      </w:r>
      <w:r w:rsidRPr="00255267">
        <w:rPr>
          <w:rFonts w:ascii="Arial" w:hAnsi="Arial" w:cs="Arial"/>
        </w:rPr>
        <w:t>, lo que deberá garantizar el desarrollo de funciones equivalentes o que no implique un desmedro para su condición laboral.</w:t>
      </w:r>
    </w:p>
    <w:p w14:paraId="00A2DDC4" w14:textId="77777777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Informar al </w:t>
      </w:r>
      <w:r w:rsidRPr="00017B99">
        <w:rPr>
          <w:rFonts w:ascii="Arial" w:hAnsi="Arial" w:cs="Arial"/>
          <w:color w:val="FF0000"/>
        </w:rPr>
        <w:t xml:space="preserve">trabajador/a o funcionario/a </w:t>
      </w:r>
      <w:r w:rsidRPr="00255267">
        <w:rPr>
          <w:rFonts w:ascii="Arial" w:hAnsi="Arial" w:cs="Arial"/>
        </w:rPr>
        <w:t>del detalle de la reubicación laboral, sea esta de carácter transitorio o permanente.</w:t>
      </w:r>
    </w:p>
    <w:p w14:paraId="03225072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5674C748" w14:textId="77777777" w:rsidR="00EC1FCF" w:rsidRPr="00255267" w:rsidRDefault="00EC1FCF" w:rsidP="002B7C1D">
      <w:pPr>
        <w:jc w:val="both"/>
        <w:rPr>
          <w:rFonts w:ascii="Arial" w:hAnsi="Arial" w:cs="Arial"/>
          <w:b/>
        </w:rPr>
      </w:pPr>
      <w:r w:rsidRPr="00255267">
        <w:rPr>
          <w:rFonts w:ascii="Arial" w:hAnsi="Arial" w:cs="Arial"/>
          <w:b/>
        </w:rPr>
        <w:t>4.</w:t>
      </w:r>
      <w:r w:rsidRPr="00255267">
        <w:rPr>
          <w:rFonts w:ascii="Arial" w:hAnsi="Arial" w:cs="Arial"/>
          <w:b/>
        </w:rPr>
        <w:tab/>
        <w:t>Preparación del Equipo de Trabajo: Realizar charla de sensibilización.</w:t>
      </w:r>
    </w:p>
    <w:p w14:paraId="590DFE64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588D6E42" w14:textId="7F7B5A3B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El/la Coordinador/a deberá desarrollar una charla orientada a la identificación de riesgos psicosociales y manejo de estos, en el marco de las Enfermedades Mentales de Carácter Profesional. Es en esta actividad, donde se sugiere promover el apoyo social por parte del equipo de trabajo. A lo anterior, sumar las estrategias de relacionamiento del equipo de trabajo en cuanto al reintegro laboral de el/la </w:t>
      </w:r>
      <w:r w:rsidRPr="00017B99">
        <w:rPr>
          <w:rFonts w:ascii="Arial" w:hAnsi="Arial" w:cs="Arial"/>
          <w:color w:val="FF0000"/>
        </w:rPr>
        <w:t>trabajador/a o funcionario/a</w:t>
      </w:r>
      <w:r w:rsidRPr="00255267">
        <w:rPr>
          <w:rFonts w:ascii="Arial" w:hAnsi="Arial" w:cs="Arial"/>
        </w:rPr>
        <w:t xml:space="preserve">. es importante el resguardar información privada del </w:t>
      </w:r>
      <w:r w:rsidRPr="00017B99">
        <w:rPr>
          <w:rFonts w:ascii="Arial" w:hAnsi="Arial" w:cs="Arial"/>
          <w:color w:val="FF0000"/>
        </w:rPr>
        <w:t>trabajador/a o funcionario/a.</w:t>
      </w:r>
    </w:p>
    <w:p w14:paraId="44CBB8C3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567BE210" w14:textId="77777777" w:rsidR="00EC1FCF" w:rsidRPr="00255267" w:rsidRDefault="00EC1FCF" w:rsidP="002B7C1D">
      <w:pPr>
        <w:jc w:val="both"/>
        <w:rPr>
          <w:rFonts w:ascii="Arial" w:hAnsi="Arial" w:cs="Arial"/>
          <w:b/>
        </w:rPr>
      </w:pPr>
      <w:r w:rsidRPr="00255267">
        <w:rPr>
          <w:rFonts w:ascii="Arial" w:hAnsi="Arial" w:cs="Arial"/>
          <w:b/>
        </w:rPr>
        <w:t>5.</w:t>
      </w:r>
      <w:r w:rsidRPr="00255267">
        <w:rPr>
          <w:rFonts w:ascii="Arial" w:hAnsi="Arial" w:cs="Arial"/>
          <w:b/>
        </w:rPr>
        <w:tab/>
        <w:t>Reintegro Laboral</w:t>
      </w:r>
    </w:p>
    <w:p w14:paraId="699C55C1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7012B9AE" w14:textId="20E86054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Comunicar al </w:t>
      </w:r>
      <w:r w:rsidRPr="00017B99">
        <w:rPr>
          <w:rFonts w:ascii="Arial" w:hAnsi="Arial" w:cs="Arial"/>
          <w:color w:val="FF0000"/>
        </w:rPr>
        <w:t xml:space="preserve">trabajador/a o funcionario/a </w:t>
      </w:r>
      <w:r w:rsidRPr="00255267">
        <w:rPr>
          <w:rFonts w:ascii="Arial" w:hAnsi="Arial" w:cs="Arial"/>
        </w:rPr>
        <w:t>anticipadamente co</w:t>
      </w:r>
      <w:r w:rsidR="0053563F">
        <w:rPr>
          <w:rFonts w:ascii="Arial" w:hAnsi="Arial" w:cs="Arial"/>
        </w:rPr>
        <w:t>ndiciones de reintegro laboral.</w:t>
      </w:r>
    </w:p>
    <w:p w14:paraId="18BFF1DA" w14:textId="3BFB8AE2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En caso de ser necesario, Mutual de Seguridad CChC hará llegar medidas de reintegro laboral complementarias a las medidas prescritas, las que serán informadas oportunamente previo al alta laboral del </w:t>
      </w:r>
      <w:r w:rsidRPr="00017B99">
        <w:rPr>
          <w:rFonts w:ascii="Arial" w:hAnsi="Arial" w:cs="Arial"/>
          <w:color w:val="FF0000"/>
        </w:rPr>
        <w:t>trabajador/a o funcionario/a.</w:t>
      </w:r>
    </w:p>
    <w:p w14:paraId="16AE017A" w14:textId="77777777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Preparar llegada del </w:t>
      </w:r>
      <w:r w:rsidRPr="00017B99">
        <w:rPr>
          <w:rFonts w:ascii="Arial" w:hAnsi="Arial" w:cs="Arial"/>
          <w:color w:val="FF0000"/>
        </w:rPr>
        <w:t>trabajador/a o funcionario/a</w:t>
      </w:r>
      <w:r w:rsidRPr="00255267">
        <w:rPr>
          <w:rFonts w:ascii="Arial" w:hAnsi="Arial" w:cs="Arial"/>
        </w:rPr>
        <w:t>, determinando la acogida y conexión con jefatura directa y/o equipo de trabajo.</w:t>
      </w:r>
    </w:p>
    <w:p w14:paraId="2C7B7186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16BEF11B" w14:textId="77777777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>En caso de ser necesario, generar flexibilidad en cuanto a horarios y/o cumplimiento de tareas.</w:t>
      </w:r>
    </w:p>
    <w:p w14:paraId="64AA52C3" w14:textId="77777777" w:rsidR="00EC1FCF" w:rsidRPr="00255267" w:rsidRDefault="00EC1FCF" w:rsidP="002B7C1D">
      <w:pPr>
        <w:jc w:val="both"/>
        <w:rPr>
          <w:rFonts w:ascii="Arial" w:hAnsi="Arial" w:cs="Arial"/>
          <w:b/>
        </w:rPr>
      </w:pPr>
      <w:r w:rsidRPr="00255267">
        <w:rPr>
          <w:rFonts w:ascii="Arial" w:hAnsi="Arial" w:cs="Arial"/>
          <w:b/>
        </w:rPr>
        <w:lastRenderedPageBreak/>
        <w:t>6.</w:t>
      </w:r>
      <w:r w:rsidRPr="00255267">
        <w:rPr>
          <w:rFonts w:ascii="Arial" w:hAnsi="Arial" w:cs="Arial"/>
          <w:b/>
        </w:rPr>
        <w:tab/>
        <w:t>Seguimiento y Evaluación de Reintegro Laboral.</w:t>
      </w:r>
    </w:p>
    <w:p w14:paraId="7535F600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322B652C" w14:textId="77777777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Mantener seguimiento de mejoras del puesto de trabajo y percepción del </w:t>
      </w:r>
      <w:r w:rsidRPr="00F8785C">
        <w:rPr>
          <w:rFonts w:ascii="Arial" w:hAnsi="Arial" w:cs="Arial"/>
          <w:color w:val="FF0000"/>
        </w:rPr>
        <w:t>trabajador/a o funcionario/a.</w:t>
      </w:r>
    </w:p>
    <w:p w14:paraId="45D51689" w14:textId="77777777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Conocer la percepción del </w:t>
      </w:r>
      <w:r w:rsidRPr="00F8785C">
        <w:rPr>
          <w:rFonts w:ascii="Arial" w:hAnsi="Arial" w:cs="Arial"/>
          <w:color w:val="FF0000"/>
        </w:rPr>
        <w:t xml:space="preserve">trabajador/a o funcionario/a </w:t>
      </w:r>
      <w:r w:rsidRPr="00255267">
        <w:rPr>
          <w:rFonts w:ascii="Arial" w:hAnsi="Arial" w:cs="Arial"/>
        </w:rPr>
        <w:t xml:space="preserve">sobre riesgos psicosociales identificados por el/la </w:t>
      </w:r>
      <w:r w:rsidRPr="003A3181">
        <w:rPr>
          <w:rFonts w:ascii="Arial" w:hAnsi="Arial" w:cs="Arial"/>
          <w:color w:val="FF0000"/>
        </w:rPr>
        <w:t>trabajador/a o funcionario/a</w:t>
      </w:r>
      <w:r w:rsidRPr="00255267">
        <w:rPr>
          <w:rFonts w:ascii="Arial" w:hAnsi="Arial" w:cs="Arial"/>
        </w:rPr>
        <w:t>, así como la ocurrencia de cualquier incidente.</w:t>
      </w:r>
    </w:p>
    <w:p w14:paraId="1ACE5F89" w14:textId="77777777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>Identificar riesgos psicosociales en el puesto de trabajo y generar los ajustes necesarios para el desempeño laboral seguro.</w:t>
      </w:r>
    </w:p>
    <w:p w14:paraId="31916078" w14:textId="2FB58291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>Se sugiere realizar chequeo de acciones, a través de esquema propuesto en Guía de Reintegro Lab</w:t>
      </w:r>
      <w:r w:rsidR="0053563F">
        <w:rPr>
          <w:rFonts w:ascii="Arial" w:hAnsi="Arial" w:cs="Arial"/>
        </w:rPr>
        <w:t>oral (2020) del ISP, página 22.</w:t>
      </w:r>
    </w:p>
    <w:p w14:paraId="312EA972" w14:textId="77777777" w:rsidR="00EC1FCF" w:rsidRPr="00255267" w:rsidRDefault="00EC1FCF" w:rsidP="002B7C1D">
      <w:pPr>
        <w:jc w:val="both"/>
        <w:rPr>
          <w:rFonts w:ascii="Arial" w:hAnsi="Arial" w:cs="Arial"/>
          <w:b/>
        </w:rPr>
      </w:pPr>
    </w:p>
    <w:p w14:paraId="662749B0" w14:textId="77777777" w:rsidR="00EC1FCF" w:rsidRPr="00255267" w:rsidRDefault="00EC1FCF" w:rsidP="002B7C1D">
      <w:pPr>
        <w:jc w:val="both"/>
        <w:rPr>
          <w:rFonts w:ascii="Arial" w:hAnsi="Arial" w:cs="Arial"/>
          <w:b/>
        </w:rPr>
      </w:pPr>
      <w:r w:rsidRPr="00255267">
        <w:rPr>
          <w:rFonts w:ascii="Arial" w:hAnsi="Arial" w:cs="Arial"/>
          <w:b/>
        </w:rPr>
        <w:t>7.</w:t>
      </w:r>
      <w:r w:rsidRPr="00255267">
        <w:rPr>
          <w:rFonts w:ascii="Arial" w:hAnsi="Arial" w:cs="Arial"/>
          <w:b/>
        </w:rPr>
        <w:tab/>
        <w:t>Cierre del proceso.</w:t>
      </w:r>
    </w:p>
    <w:p w14:paraId="0C42C586" w14:textId="77777777" w:rsidR="00EC1FCF" w:rsidRPr="00255267" w:rsidRDefault="00EC1FCF" w:rsidP="002B7C1D">
      <w:pPr>
        <w:jc w:val="both"/>
        <w:rPr>
          <w:rFonts w:ascii="Arial" w:hAnsi="Arial" w:cs="Arial"/>
        </w:rPr>
      </w:pPr>
    </w:p>
    <w:p w14:paraId="78A05E53" w14:textId="77777777" w:rsidR="00EC1FCF" w:rsidRPr="00255267" w:rsidRDefault="00EC1FCF" w:rsidP="002B7C1D">
      <w:pPr>
        <w:jc w:val="both"/>
        <w:rPr>
          <w:rFonts w:ascii="Arial" w:hAnsi="Arial" w:cs="Arial"/>
        </w:rPr>
      </w:pPr>
      <w:r w:rsidRPr="00255267">
        <w:rPr>
          <w:rFonts w:ascii="Arial" w:hAnsi="Arial" w:cs="Arial"/>
        </w:rPr>
        <w:t>Se sugiere que el equipo responsable del Programa emita un acta de cierre del proceso, identificando oportunidades de mejora. Se sugiere consignar con detalle las acciones realizadas para mitigar o eliminar los riesgos psicosociales identificados en el estudio del puesto de trabajo y las acciones tendientes a mantener las condiciones para un trabajo seguro y saludable, esto como estrategia de control de riesgos psicosociales a futuro.</w:t>
      </w:r>
    </w:p>
    <w:p w14:paraId="3B4F7C48" w14:textId="77777777" w:rsidR="00EC1FCF" w:rsidRPr="00255267" w:rsidRDefault="00EC1FCF" w:rsidP="00EC1FCF">
      <w:pPr>
        <w:rPr>
          <w:rFonts w:ascii="Arial" w:hAnsi="Arial" w:cs="Arial"/>
        </w:rPr>
      </w:pPr>
      <w:r w:rsidRPr="00255267">
        <w:rPr>
          <w:rFonts w:ascii="Arial" w:hAnsi="Arial" w:cs="Arial"/>
        </w:rPr>
        <w:t xml:space="preserve"> </w:t>
      </w:r>
    </w:p>
    <w:p w14:paraId="735F9FCF" w14:textId="77777777" w:rsidR="00EC1FCF" w:rsidRPr="00255267" w:rsidRDefault="00EC1FCF" w:rsidP="00EC1FCF">
      <w:pPr>
        <w:rPr>
          <w:rFonts w:ascii="Arial" w:hAnsi="Arial" w:cs="Arial"/>
        </w:rPr>
      </w:pPr>
    </w:p>
    <w:p w14:paraId="3682B73E" w14:textId="77777777" w:rsidR="00EC1FCF" w:rsidRPr="00255267" w:rsidRDefault="00EC1FCF" w:rsidP="00EC1FCF">
      <w:pPr>
        <w:rPr>
          <w:rFonts w:ascii="Arial" w:hAnsi="Arial" w:cs="Arial"/>
        </w:rPr>
      </w:pPr>
    </w:p>
    <w:p w14:paraId="4FBCA6DB" w14:textId="77777777" w:rsidR="00EC1FCF" w:rsidRPr="00255267" w:rsidRDefault="00EC1FCF" w:rsidP="00EC1FCF">
      <w:pPr>
        <w:rPr>
          <w:rFonts w:ascii="Arial" w:hAnsi="Arial" w:cs="Arial"/>
        </w:rPr>
      </w:pPr>
    </w:p>
    <w:p w14:paraId="1359F787" w14:textId="77777777" w:rsidR="00EC1FCF" w:rsidRPr="00255267" w:rsidRDefault="00EC1FCF" w:rsidP="00EC1FCF">
      <w:pPr>
        <w:rPr>
          <w:rFonts w:ascii="Arial" w:hAnsi="Arial" w:cs="Arial"/>
        </w:rPr>
      </w:pPr>
    </w:p>
    <w:p w14:paraId="7D79B2F5" w14:textId="77777777" w:rsidR="00EC1FCF" w:rsidRPr="00255267" w:rsidRDefault="00EC1FCF" w:rsidP="00EC1FCF">
      <w:pPr>
        <w:rPr>
          <w:rFonts w:ascii="Arial" w:hAnsi="Arial" w:cs="Arial"/>
        </w:rPr>
      </w:pPr>
    </w:p>
    <w:p w14:paraId="40D354B2" w14:textId="615EAF91" w:rsidR="00EC1FCF" w:rsidRDefault="00EC1FCF" w:rsidP="00EC1FCF">
      <w:pPr>
        <w:rPr>
          <w:rFonts w:ascii="Arial" w:hAnsi="Arial" w:cs="Arial"/>
        </w:rPr>
      </w:pPr>
    </w:p>
    <w:p w14:paraId="0882450A" w14:textId="089F51AD" w:rsidR="0053563F" w:rsidRDefault="0053563F" w:rsidP="00EC1FCF">
      <w:pPr>
        <w:rPr>
          <w:rFonts w:ascii="Arial" w:hAnsi="Arial" w:cs="Arial"/>
        </w:rPr>
      </w:pPr>
    </w:p>
    <w:p w14:paraId="630D006F" w14:textId="04D69112" w:rsidR="0053563F" w:rsidRDefault="0053563F" w:rsidP="00EC1FCF">
      <w:pPr>
        <w:rPr>
          <w:rFonts w:ascii="Arial" w:hAnsi="Arial" w:cs="Arial"/>
        </w:rPr>
      </w:pPr>
    </w:p>
    <w:p w14:paraId="368824D9" w14:textId="1FFA7359" w:rsidR="0053563F" w:rsidRDefault="0053563F" w:rsidP="00EC1FCF">
      <w:pPr>
        <w:rPr>
          <w:rFonts w:ascii="Arial" w:hAnsi="Arial" w:cs="Arial"/>
        </w:rPr>
      </w:pPr>
    </w:p>
    <w:p w14:paraId="6627E0FE" w14:textId="22EF4AF0" w:rsidR="0053563F" w:rsidRDefault="0053563F" w:rsidP="00EC1FCF">
      <w:pPr>
        <w:rPr>
          <w:rFonts w:ascii="Arial" w:hAnsi="Arial" w:cs="Arial"/>
        </w:rPr>
      </w:pPr>
    </w:p>
    <w:p w14:paraId="511AAAC9" w14:textId="0716B372" w:rsidR="0053563F" w:rsidRDefault="0053563F" w:rsidP="00EC1FCF">
      <w:pPr>
        <w:rPr>
          <w:rFonts w:ascii="Arial" w:hAnsi="Arial" w:cs="Arial"/>
        </w:rPr>
      </w:pPr>
    </w:p>
    <w:p w14:paraId="0CEEC867" w14:textId="3F8ABC6F" w:rsidR="0053563F" w:rsidRDefault="0053563F" w:rsidP="00EC1FCF">
      <w:pPr>
        <w:rPr>
          <w:rFonts w:ascii="Arial" w:hAnsi="Arial" w:cs="Arial"/>
        </w:rPr>
      </w:pPr>
    </w:p>
    <w:p w14:paraId="486BBDD3" w14:textId="685E16C6" w:rsidR="0053563F" w:rsidRDefault="0053563F" w:rsidP="00EC1FCF">
      <w:pPr>
        <w:rPr>
          <w:rFonts w:ascii="Arial" w:hAnsi="Arial" w:cs="Arial"/>
        </w:rPr>
      </w:pPr>
    </w:p>
    <w:p w14:paraId="7A8468D2" w14:textId="4830BF16" w:rsidR="00255267" w:rsidRPr="002B7C1D" w:rsidRDefault="00255267" w:rsidP="00255267">
      <w:pPr>
        <w:pStyle w:val="Ttulo1"/>
        <w:spacing w:before="52"/>
        <w:ind w:right="3764"/>
        <w:rPr>
          <w:rFonts w:ascii="Arial" w:hAnsi="Arial" w:cs="Arial"/>
          <w:color w:val="1F4E79" w:themeColor="accent5" w:themeShade="80"/>
          <w:sz w:val="24"/>
        </w:rPr>
      </w:pPr>
      <w:r w:rsidRPr="002B7C1D">
        <w:rPr>
          <w:rFonts w:ascii="Arial" w:hAnsi="Arial" w:cs="Arial"/>
          <w:color w:val="1F4E79" w:themeColor="accent5" w:themeShade="80"/>
          <w:sz w:val="24"/>
        </w:rPr>
        <w:lastRenderedPageBreak/>
        <w:t>Cronograma: Ajustar a Tiempo de Reintegro Laboral</w:t>
      </w:r>
      <w:r w:rsidRPr="002B7C1D">
        <w:rPr>
          <w:rFonts w:ascii="Arial" w:hAnsi="Arial" w:cs="Arial"/>
          <w:color w:val="1F4E79" w:themeColor="accent5" w:themeShade="80"/>
          <w:spacing w:val="-53"/>
          <w:sz w:val="24"/>
        </w:rPr>
        <w:t xml:space="preserve"> </w:t>
      </w:r>
      <w:r w:rsidRPr="002B7C1D">
        <w:rPr>
          <w:rFonts w:ascii="Arial" w:hAnsi="Arial" w:cs="Arial"/>
          <w:color w:val="1F4E79" w:themeColor="accent5" w:themeShade="80"/>
          <w:sz w:val="24"/>
        </w:rPr>
        <w:t>Ejemplo:</w:t>
      </w:r>
      <w:r w:rsidRPr="002B7C1D">
        <w:rPr>
          <w:rFonts w:ascii="Arial" w:hAnsi="Arial" w:cs="Arial"/>
          <w:color w:val="1F4E79" w:themeColor="accent5" w:themeShade="80"/>
          <w:spacing w:val="-2"/>
          <w:sz w:val="24"/>
        </w:rPr>
        <w:t xml:space="preserve"> </w:t>
      </w:r>
      <w:r w:rsidRPr="002B7C1D">
        <w:rPr>
          <w:rFonts w:ascii="Arial" w:hAnsi="Arial" w:cs="Arial"/>
          <w:color w:val="1F4E79" w:themeColor="accent5" w:themeShade="80"/>
          <w:sz w:val="24"/>
        </w:rPr>
        <w:t>Alta tras</w:t>
      </w:r>
      <w:r w:rsidRPr="002B7C1D">
        <w:rPr>
          <w:rFonts w:ascii="Arial" w:hAnsi="Arial" w:cs="Arial"/>
          <w:color w:val="1F4E79" w:themeColor="accent5" w:themeShade="80"/>
          <w:spacing w:val="-2"/>
          <w:sz w:val="24"/>
        </w:rPr>
        <w:t xml:space="preserve"> </w:t>
      </w:r>
      <w:r w:rsidRPr="002B7C1D">
        <w:rPr>
          <w:rFonts w:ascii="Arial" w:hAnsi="Arial" w:cs="Arial"/>
          <w:color w:val="1F4E79" w:themeColor="accent5" w:themeShade="80"/>
          <w:sz w:val="24"/>
        </w:rPr>
        <w:t>reposo</w:t>
      </w:r>
      <w:r w:rsidRPr="002B7C1D">
        <w:rPr>
          <w:rFonts w:ascii="Arial" w:hAnsi="Arial" w:cs="Arial"/>
          <w:color w:val="1F4E79" w:themeColor="accent5" w:themeShade="80"/>
          <w:spacing w:val="-2"/>
          <w:sz w:val="24"/>
        </w:rPr>
        <w:t xml:space="preserve"> </w:t>
      </w:r>
      <w:r w:rsidRPr="002B7C1D">
        <w:rPr>
          <w:rFonts w:ascii="Arial" w:hAnsi="Arial" w:cs="Arial"/>
          <w:color w:val="1F4E79" w:themeColor="accent5" w:themeShade="80"/>
          <w:sz w:val="24"/>
        </w:rPr>
        <w:t>médico</w:t>
      </w:r>
      <w:r w:rsidRPr="002B7C1D">
        <w:rPr>
          <w:rFonts w:ascii="Arial" w:hAnsi="Arial" w:cs="Arial"/>
          <w:color w:val="1F4E79" w:themeColor="accent5" w:themeShade="80"/>
          <w:spacing w:val="-2"/>
          <w:sz w:val="24"/>
        </w:rPr>
        <w:t xml:space="preserve"> </w:t>
      </w:r>
      <w:r w:rsidRPr="002B7C1D">
        <w:rPr>
          <w:rFonts w:ascii="Arial" w:hAnsi="Arial" w:cs="Arial"/>
          <w:color w:val="1F4E79" w:themeColor="accent5" w:themeShade="80"/>
          <w:sz w:val="24"/>
        </w:rPr>
        <w:t>de</w:t>
      </w:r>
      <w:r w:rsidRPr="002B7C1D">
        <w:rPr>
          <w:rFonts w:ascii="Arial" w:hAnsi="Arial" w:cs="Arial"/>
          <w:color w:val="1F4E79" w:themeColor="accent5" w:themeShade="80"/>
          <w:spacing w:val="-3"/>
          <w:sz w:val="24"/>
        </w:rPr>
        <w:t xml:space="preserve"> </w:t>
      </w:r>
      <w:r w:rsidRPr="002B7C1D">
        <w:rPr>
          <w:rFonts w:ascii="Arial" w:hAnsi="Arial" w:cs="Arial"/>
          <w:color w:val="1F4E79" w:themeColor="accent5" w:themeShade="80"/>
          <w:sz w:val="24"/>
        </w:rPr>
        <w:t>30</w:t>
      </w:r>
      <w:r w:rsidRPr="002B7C1D">
        <w:rPr>
          <w:rFonts w:ascii="Arial" w:hAnsi="Arial" w:cs="Arial"/>
          <w:color w:val="1F4E79" w:themeColor="accent5" w:themeShade="80"/>
          <w:spacing w:val="-5"/>
          <w:sz w:val="24"/>
        </w:rPr>
        <w:t xml:space="preserve"> </w:t>
      </w:r>
      <w:r w:rsidRPr="002B7C1D">
        <w:rPr>
          <w:rFonts w:ascii="Arial" w:hAnsi="Arial" w:cs="Arial"/>
          <w:color w:val="1F4E79" w:themeColor="accent5" w:themeShade="80"/>
          <w:sz w:val="24"/>
        </w:rPr>
        <w:t>días</w:t>
      </w:r>
    </w:p>
    <w:p w14:paraId="44B63D45" w14:textId="5C00602F" w:rsidR="00255267" w:rsidRDefault="00255267" w:rsidP="00255267">
      <w:pPr>
        <w:pStyle w:val="Textoindependiente"/>
        <w:spacing w:before="10"/>
        <w:rPr>
          <w:b/>
          <w:sz w:val="23"/>
        </w:rPr>
      </w:pPr>
    </w:p>
    <w:tbl>
      <w:tblPr>
        <w:tblStyle w:val="NormalTable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291"/>
        <w:gridCol w:w="1276"/>
        <w:gridCol w:w="1134"/>
        <w:gridCol w:w="1276"/>
        <w:gridCol w:w="850"/>
      </w:tblGrid>
      <w:tr w:rsidR="002B7C1D" w14:paraId="0C284E34" w14:textId="77777777" w:rsidTr="002B7C1D">
        <w:trPr>
          <w:trHeight w:val="585"/>
        </w:trPr>
        <w:tc>
          <w:tcPr>
            <w:tcW w:w="1681" w:type="dxa"/>
            <w:shd w:val="clear" w:color="auto" w:fill="BAC82A"/>
          </w:tcPr>
          <w:p w14:paraId="1E595902" w14:textId="11EB8EB6" w:rsidR="00255267" w:rsidRDefault="00255267" w:rsidP="00A3023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Etapas</w:t>
            </w:r>
          </w:p>
        </w:tc>
        <w:tc>
          <w:tcPr>
            <w:tcW w:w="1291" w:type="dxa"/>
            <w:shd w:val="clear" w:color="auto" w:fill="BAC82A"/>
          </w:tcPr>
          <w:p w14:paraId="64B86C81" w14:textId="77777777" w:rsidR="00255267" w:rsidRDefault="00255267" w:rsidP="002B7C1D">
            <w:pPr>
              <w:pStyle w:val="TableParagraph"/>
              <w:spacing w:line="290" w:lineRule="atLeast"/>
              <w:ind w:left="110" w:right="230"/>
              <w:jc w:val="center"/>
              <w:rPr>
                <w:sz w:val="24"/>
              </w:rPr>
            </w:pPr>
            <w:r>
              <w:rPr>
                <w:sz w:val="24"/>
              </w:rPr>
              <w:t>Semana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BAC82A"/>
          </w:tcPr>
          <w:p w14:paraId="12277558" w14:textId="77777777" w:rsidR="00255267" w:rsidRDefault="00255267" w:rsidP="002B7C1D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Semana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BAC82A"/>
          </w:tcPr>
          <w:p w14:paraId="0ECD7AB4" w14:textId="77777777" w:rsidR="00255267" w:rsidRDefault="00255267" w:rsidP="002B7C1D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Semana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BAC82A"/>
          </w:tcPr>
          <w:p w14:paraId="7BE8F4AC" w14:textId="77777777" w:rsidR="00255267" w:rsidRDefault="00255267" w:rsidP="002B7C1D">
            <w:pPr>
              <w:pStyle w:val="TableParagraph"/>
              <w:spacing w:line="290" w:lineRule="atLeast"/>
              <w:ind w:left="109" w:right="178"/>
              <w:jc w:val="center"/>
              <w:rPr>
                <w:sz w:val="24"/>
              </w:rPr>
            </w:pPr>
            <w:r>
              <w:rPr>
                <w:sz w:val="24"/>
              </w:rPr>
              <w:t>Semana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50" w:type="dxa"/>
            <w:shd w:val="clear" w:color="auto" w:fill="BAC82A"/>
          </w:tcPr>
          <w:p w14:paraId="32FF6DE9" w14:textId="77777777" w:rsidR="00255267" w:rsidRDefault="00255267" w:rsidP="002B7C1D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255267" w14:paraId="39249F7A" w14:textId="77777777" w:rsidTr="002B7C1D">
        <w:trPr>
          <w:trHeight w:val="733"/>
        </w:trPr>
        <w:tc>
          <w:tcPr>
            <w:tcW w:w="1681" w:type="dxa"/>
          </w:tcPr>
          <w:p w14:paraId="014CCA1B" w14:textId="1EE34AF2" w:rsidR="00255267" w:rsidRDefault="00255267" w:rsidP="00A3023A">
            <w:pPr>
              <w:pStyle w:val="TableParagraph"/>
              <w:tabs>
                <w:tab w:val="left" w:pos="1375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Calificación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enfermedad</w:t>
            </w:r>
          </w:p>
          <w:p w14:paraId="79F21D89" w14:textId="77777777" w:rsidR="00255267" w:rsidRDefault="00255267" w:rsidP="00A3023A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profesional</w:t>
            </w:r>
          </w:p>
        </w:tc>
        <w:tc>
          <w:tcPr>
            <w:tcW w:w="1291" w:type="dxa"/>
          </w:tcPr>
          <w:p w14:paraId="586405A8" w14:textId="77777777" w:rsidR="00255267" w:rsidRDefault="00255267" w:rsidP="002B7C1D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1039F133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9E6EBF9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AF77D02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3838F7E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55267" w14:paraId="4FB8BA00" w14:textId="77777777" w:rsidTr="002B7C1D">
        <w:trPr>
          <w:trHeight w:val="484"/>
        </w:trPr>
        <w:tc>
          <w:tcPr>
            <w:tcW w:w="1681" w:type="dxa"/>
          </w:tcPr>
          <w:p w14:paraId="4D06E8D5" w14:textId="2F42CACE" w:rsidR="00255267" w:rsidRDefault="00255267" w:rsidP="00A3023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Identificación</w:t>
            </w:r>
          </w:p>
          <w:p w14:paraId="1D1F013B" w14:textId="77777777" w:rsidR="00255267" w:rsidRDefault="00255267" w:rsidP="00A3023A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Claves</w:t>
            </w:r>
          </w:p>
        </w:tc>
        <w:tc>
          <w:tcPr>
            <w:tcW w:w="1291" w:type="dxa"/>
          </w:tcPr>
          <w:p w14:paraId="497F03B5" w14:textId="77777777" w:rsidR="00255267" w:rsidRDefault="00255267" w:rsidP="002B7C1D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28BE1757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F921D41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3790661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4F680D2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55267" w14:paraId="3298FB2F" w14:textId="77777777" w:rsidTr="002B7C1D">
        <w:trPr>
          <w:trHeight w:val="734"/>
        </w:trPr>
        <w:tc>
          <w:tcPr>
            <w:tcW w:w="1681" w:type="dxa"/>
          </w:tcPr>
          <w:p w14:paraId="7CC4774D" w14:textId="77777777" w:rsidR="00255267" w:rsidRDefault="00255267" w:rsidP="00A3023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Desarrollar</w:t>
            </w:r>
          </w:p>
          <w:p w14:paraId="1821B4FE" w14:textId="77777777" w:rsidR="00255267" w:rsidRDefault="00255267" w:rsidP="00A3023A">
            <w:pPr>
              <w:pStyle w:val="TableParagraph"/>
              <w:tabs>
                <w:tab w:val="left" w:pos="1376"/>
              </w:tabs>
              <w:spacing w:line="240" w:lineRule="atLeast"/>
              <w:ind w:left="110" w:right="91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Reintegro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Laboral</w:t>
            </w:r>
          </w:p>
        </w:tc>
        <w:tc>
          <w:tcPr>
            <w:tcW w:w="1291" w:type="dxa"/>
          </w:tcPr>
          <w:p w14:paraId="60293D07" w14:textId="0B2C03EC" w:rsidR="00255267" w:rsidRDefault="00255267" w:rsidP="002B7C1D">
            <w:pPr>
              <w:pStyle w:val="TableParagraph"/>
              <w:spacing w:before="2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29171DB2" w14:textId="77777777" w:rsidR="00255267" w:rsidRDefault="00255267" w:rsidP="002B7C1D">
            <w:pPr>
              <w:pStyle w:val="TableParagraph"/>
              <w:spacing w:before="2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4" w:type="dxa"/>
          </w:tcPr>
          <w:p w14:paraId="76DAFB92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9F1FBEF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35AEF3E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55267" w14:paraId="6DCB9599" w14:textId="77777777" w:rsidTr="002B7C1D">
        <w:trPr>
          <w:trHeight w:val="489"/>
        </w:trPr>
        <w:tc>
          <w:tcPr>
            <w:tcW w:w="1681" w:type="dxa"/>
          </w:tcPr>
          <w:p w14:paraId="31E915DD" w14:textId="77777777" w:rsidR="00255267" w:rsidRDefault="00255267" w:rsidP="00A3023A">
            <w:pPr>
              <w:pStyle w:val="TableParagraph"/>
              <w:tabs>
                <w:tab w:val="left" w:pos="1367"/>
              </w:tabs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Asignar</w:t>
            </w:r>
            <w:r>
              <w:rPr>
                <w:sz w:val="20"/>
              </w:rPr>
              <w:tab/>
              <w:t>un</w:t>
            </w:r>
          </w:p>
          <w:p w14:paraId="55F88651" w14:textId="77777777" w:rsidR="00255267" w:rsidRDefault="00255267" w:rsidP="00A3023A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Coordinador</w:t>
            </w:r>
          </w:p>
        </w:tc>
        <w:tc>
          <w:tcPr>
            <w:tcW w:w="1291" w:type="dxa"/>
          </w:tcPr>
          <w:p w14:paraId="3A45B2C2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EE79472" w14:textId="77777777" w:rsidR="00255267" w:rsidRDefault="00255267" w:rsidP="002B7C1D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4" w:type="dxa"/>
          </w:tcPr>
          <w:p w14:paraId="35369655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A320835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C719E1D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55267" w14:paraId="52AE226F" w14:textId="77777777" w:rsidTr="002B7C1D">
        <w:trPr>
          <w:trHeight w:val="729"/>
        </w:trPr>
        <w:tc>
          <w:tcPr>
            <w:tcW w:w="1681" w:type="dxa"/>
          </w:tcPr>
          <w:p w14:paraId="36371155" w14:textId="44BF4DA6" w:rsidR="00255267" w:rsidRDefault="00255267" w:rsidP="002B7C1D">
            <w:pPr>
              <w:pStyle w:val="TableParagraph"/>
              <w:tabs>
                <w:tab w:val="left" w:pos="877"/>
              </w:tabs>
              <w:ind w:left="110" w:right="90"/>
              <w:rPr>
                <w:sz w:val="20"/>
              </w:rPr>
            </w:pPr>
            <w:r>
              <w:rPr>
                <w:sz w:val="20"/>
              </w:rPr>
              <w:t>Implementación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2B7C1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Medidas</w:t>
            </w:r>
          </w:p>
          <w:p w14:paraId="79A0C25E" w14:textId="77777777" w:rsidR="00255267" w:rsidRDefault="00255267" w:rsidP="002B7C1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Prescritas</w:t>
            </w:r>
          </w:p>
        </w:tc>
        <w:tc>
          <w:tcPr>
            <w:tcW w:w="1291" w:type="dxa"/>
          </w:tcPr>
          <w:p w14:paraId="274D7DD8" w14:textId="534BEE0E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2E19E4F" w14:textId="77777777" w:rsidR="00255267" w:rsidRDefault="00255267" w:rsidP="002B7C1D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4" w:type="dxa"/>
          </w:tcPr>
          <w:p w14:paraId="04832A8C" w14:textId="77777777" w:rsidR="00255267" w:rsidRDefault="00255267" w:rsidP="002B7C1D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3703FB47" w14:textId="77777777" w:rsidR="00255267" w:rsidRDefault="00255267" w:rsidP="002B7C1D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50" w:type="dxa"/>
          </w:tcPr>
          <w:p w14:paraId="2ECB9209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55267" w14:paraId="7B2185E9" w14:textId="77777777" w:rsidTr="002B7C1D">
        <w:trPr>
          <w:trHeight w:val="489"/>
        </w:trPr>
        <w:tc>
          <w:tcPr>
            <w:tcW w:w="1681" w:type="dxa"/>
          </w:tcPr>
          <w:p w14:paraId="7D6BDAE1" w14:textId="77777777" w:rsidR="00255267" w:rsidRDefault="00255267" w:rsidP="002B7C1D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Comunicación</w:t>
            </w:r>
          </w:p>
          <w:p w14:paraId="2DB8F2C9" w14:textId="77777777" w:rsidR="00255267" w:rsidRDefault="00255267" w:rsidP="002B7C1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OAL</w:t>
            </w:r>
          </w:p>
        </w:tc>
        <w:tc>
          <w:tcPr>
            <w:tcW w:w="1291" w:type="dxa"/>
          </w:tcPr>
          <w:p w14:paraId="2B46C50A" w14:textId="77777777" w:rsidR="00255267" w:rsidRDefault="00255267" w:rsidP="002B7C1D">
            <w:pPr>
              <w:pStyle w:val="TableParagraph"/>
              <w:spacing w:before="1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76" w:type="dxa"/>
          </w:tcPr>
          <w:p w14:paraId="5501D710" w14:textId="77777777" w:rsidR="00255267" w:rsidRDefault="00255267" w:rsidP="002B7C1D">
            <w:pPr>
              <w:pStyle w:val="TableParagraph"/>
              <w:spacing w:before="6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4" w:type="dxa"/>
          </w:tcPr>
          <w:p w14:paraId="42A47720" w14:textId="77777777" w:rsidR="00255267" w:rsidRDefault="00255267" w:rsidP="002B7C1D">
            <w:pPr>
              <w:pStyle w:val="TableParagraph"/>
              <w:spacing w:before="6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3A7AD932" w14:textId="77777777" w:rsidR="00255267" w:rsidRDefault="00255267" w:rsidP="002B7C1D">
            <w:pPr>
              <w:pStyle w:val="TableParagraph"/>
              <w:spacing w:before="6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50" w:type="dxa"/>
          </w:tcPr>
          <w:p w14:paraId="15EB3373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55267" w14:paraId="74653712" w14:textId="77777777" w:rsidTr="002B7C1D">
        <w:trPr>
          <w:trHeight w:val="733"/>
        </w:trPr>
        <w:tc>
          <w:tcPr>
            <w:tcW w:w="1681" w:type="dxa"/>
          </w:tcPr>
          <w:p w14:paraId="501B3241" w14:textId="38A098EF" w:rsidR="00255267" w:rsidRDefault="00255267" w:rsidP="002B7C1D">
            <w:pPr>
              <w:pStyle w:val="TableParagraph"/>
              <w:tabs>
                <w:tab w:val="left" w:pos="1434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Comunicación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 w:rsidR="002B7C1D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el</w:t>
            </w:r>
          </w:p>
          <w:p w14:paraId="3E63D622" w14:textId="77777777" w:rsidR="00255267" w:rsidRDefault="00255267" w:rsidP="002B7C1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trabajador/a</w:t>
            </w:r>
          </w:p>
        </w:tc>
        <w:tc>
          <w:tcPr>
            <w:tcW w:w="1291" w:type="dxa"/>
          </w:tcPr>
          <w:p w14:paraId="171AAD1F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5703EC6" w14:textId="77777777" w:rsidR="00255267" w:rsidRDefault="00255267" w:rsidP="002B7C1D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4" w:type="dxa"/>
          </w:tcPr>
          <w:p w14:paraId="6E251AD4" w14:textId="77777777" w:rsidR="00255267" w:rsidRDefault="00255267" w:rsidP="002B7C1D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20831C3F" w14:textId="77777777" w:rsidR="00255267" w:rsidRDefault="00255267" w:rsidP="002B7C1D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50" w:type="dxa"/>
          </w:tcPr>
          <w:p w14:paraId="60DF5FA5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55267" w14:paraId="0FDA7B3A" w14:textId="77777777" w:rsidTr="002B7C1D">
        <w:trPr>
          <w:trHeight w:val="489"/>
        </w:trPr>
        <w:tc>
          <w:tcPr>
            <w:tcW w:w="1681" w:type="dxa"/>
          </w:tcPr>
          <w:p w14:paraId="69FEB096" w14:textId="2503128D" w:rsidR="00255267" w:rsidRDefault="00255267" w:rsidP="002B7C1D">
            <w:pPr>
              <w:pStyle w:val="TableParagraph"/>
              <w:tabs>
                <w:tab w:val="left" w:pos="1482"/>
              </w:tabs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Preparación</w:t>
            </w:r>
            <w:r w:rsidR="002B7C1D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AC95EDB" w14:textId="77777777" w:rsidR="00255267" w:rsidRDefault="00255267" w:rsidP="002B7C1D">
            <w:pPr>
              <w:pStyle w:val="TableParagraph"/>
              <w:spacing w:before="1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equipo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291" w:type="dxa"/>
          </w:tcPr>
          <w:p w14:paraId="4A48D4C5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71761E8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0713E10B" w14:textId="77777777" w:rsidR="00255267" w:rsidRDefault="00255267" w:rsidP="002B7C1D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20AD1BB8" w14:textId="77777777" w:rsidR="00255267" w:rsidRDefault="00255267" w:rsidP="002B7C1D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50" w:type="dxa"/>
          </w:tcPr>
          <w:p w14:paraId="2C0D2894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55267" w14:paraId="1ED8B3E6" w14:textId="77777777" w:rsidTr="002B7C1D">
        <w:trPr>
          <w:trHeight w:val="729"/>
        </w:trPr>
        <w:tc>
          <w:tcPr>
            <w:tcW w:w="1681" w:type="dxa"/>
          </w:tcPr>
          <w:p w14:paraId="4BB62228" w14:textId="2B3CB66E" w:rsidR="00255267" w:rsidRDefault="00255267" w:rsidP="002B7C1D">
            <w:pPr>
              <w:pStyle w:val="TableParagraph"/>
              <w:tabs>
                <w:tab w:val="left" w:pos="1328"/>
                <w:tab w:val="left" w:pos="13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Preparación</w:t>
            </w:r>
            <w:r w:rsidR="002B7C1D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Reintegro</w:t>
            </w:r>
            <w:r w:rsidR="002B7C1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</w:t>
            </w:r>
          </w:p>
          <w:p w14:paraId="25493A51" w14:textId="77777777" w:rsidR="00255267" w:rsidRDefault="00255267" w:rsidP="002B7C1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trabajador/a</w:t>
            </w:r>
          </w:p>
        </w:tc>
        <w:tc>
          <w:tcPr>
            <w:tcW w:w="1291" w:type="dxa"/>
          </w:tcPr>
          <w:p w14:paraId="054EEA7B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F8614E0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5DBA4F4" w14:textId="77777777" w:rsidR="00255267" w:rsidRDefault="00255267" w:rsidP="002B7C1D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2653D45F" w14:textId="77777777" w:rsidR="00255267" w:rsidRDefault="00255267" w:rsidP="002B7C1D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50" w:type="dxa"/>
          </w:tcPr>
          <w:p w14:paraId="79070F09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55267" w14:paraId="293D6DEF" w14:textId="77777777" w:rsidTr="002B7C1D">
        <w:trPr>
          <w:trHeight w:val="734"/>
        </w:trPr>
        <w:tc>
          <w:tcPr>
            <w:tcW w:w="1681" w:type="dxa"/>
          </w:tcPr>
          <w:p w14:paraId="7A7A3A1F" w14:textId="5CB42594" w:rsidR="00255267" w:rsidRDefault="00255267" w:rsidP="002B7C1D">
            <w:pPr>
              <w:pStyle w:val="TableParagraph"/>
              <w:tabs>
                <w:tab w:val="left" w:pos="1487"/>
              </w:tabs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Seguimiento</w:t>
            </w:r>
            <w:r w:rsidR="002B7C1D">
              <w:rPr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E14A09D" w14:textId="0D702692" w:rsidR="00255267" w:rsidRDefault="00255267" w:rsidP="002B7C1D">
            <w:pPr>
              <w:pStyle w:val="TableParagraph"/>
              <w:tabs>
                <w:tab w:val="left" w:pos="1376"/>
              </w:tabs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Evaluación</w:t>
            </w:r>
            <w:r w:rsidR="002B7C1D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862697F" w14:textId="77777777" w:rsidR="00255267" w:rsidRDefault="00255267" w:rsidP="002B7C1D">
            <w:pPr>
              <w:pStyle w:val="TableParagraph"/>
              <w:spacing w:before="1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Reintegro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Laboral</w:t>
            </w:r>
          </w:p>
        </w:tc>
        <w:tc>
          <w:tcPr>
            <w:tcW w:w="1291" w:type="dxa"/>
          </w:tcPr>
          <w:p w14:paraId="32760B66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5A00EDC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86700B7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2932A72" w14:textId="77777777" w:rsidR="00255267" w:rsidRDefault="00255267" w:rsidP="002B7C1D">
            <w:pPr>
              <w:pStyle w:val="TableParagraph"/>
              <w:spacing w:before="6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50" w:type="dxa"/>
          </w:tcPr>
          <w:p w14:paraId="22D03992" w14:textId="77777777" w:rsidR="00255267" w:rsidRDefault="00255267" w:rsidP="002B7C1D">
            <w:pPr>
              <w:pStyle w:val="TableParagraph"/>
              <w:spacing w:before="6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B7C1D" w14:paraId="5EE0820E" w14:textId="77777777" w:rsidTr="002B7C1D">
        <w:trPr>
          <w:trHeight w:val="537"/>
        </w:trPr>
        <w:tc>
          <w:tcPr>
            <w:tcW w:w="1681" w:type="dxa"/>
            <w:shd w:val="clear" w:color="auto" w:fill="BAC82A"/>
          </w:tcPr>
          <w:p w14:paraId="34AF1FC6" w14:textId="4C8D6A92" w:rsidR="00255267" w:rsidRDefault="00255267" w:rsidP="002B7C1D">
            <w:pPr>
              <w:pStyle w:val="TableParagraph"/>
              <w:tabs>
                <w:tab w:val="left" w:pos="1286"/>
              </w:tabs>
              <w:spacing w:line="266" w:lineRule="exact"/>
              <w:ind w:left="110"/>
              <w:rPr>
                <w:b/>
              </w:rPr>
            </w:pPr>
            <w:r>
              <w:rPr>
                <w:b/>
              </w:rPr>
              <w:t>Cierre</w:t>
            </w:r>
            <w:r w:rsidR="002B7C1D">
              <w:rPr>
                <w:b/>
              </w:rPr>
              <w:t xml:space="preserve"> </w:t>
            </w:r>
            <w:r>
              <w:rPr>
                <w:b/>
              </w:rPr>
              <w:t>del</w:t>
            </w:r>
          </w:p>
          <w:p w14:paraId="3D62C061" w14:textId="77777777" w:rsidR="00255267" w:rsidRDefault="00255267" w:rsidP="002B7C1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proceso.</w:t>
            </w:r>
          </w:p>
        </w:tc>
        <w:tc>
          <w:tcPr>
            <w:tcW w:w="1291" w:type="dxa"/>
            <w:shd w:val="clear" w:color="auto" w:fill="BAC82A"/>
          </w:tcPr>
          <w:p w14:paraId="107B0DBA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BAC82A"/>
          </w:tcPr>
          <w:p w14:paraId="5BCA4CCB" w14:textId="17746CC8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BAC82A"/>
          </w:tcPr>
          <w:p w14:paraId="7AF0F8BC" w14:textId="77777777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BAC82A"/>
          </w:tcPr>
          <w:p w14:paraId="09834135" w14:textId="13118E92" w:rsidR="00255267" w:rsidRDefault="00255267" w:rsidP="002B7C1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BAC82A"/>
          </w:tcPr>
          <w:p w14:paraId="0B6939F1" w14:textId="77777777" w:rsidR="00255267" w:rsidRDefault="00255267" w:rsidP="002B7C1D">
            <w:pPr>
              <w:pStyle w:val="TableParagraph"/>
              <w:spacing w:line="266" w:lineRule="exact"/>
              <w:ind w:left="109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65EA3311" w14:textId="25AEB268" w:rsidR="00255267" w:rsidRDefault="00255267" w:rsidP="00255267"/>
    <w:p w14:paraId="39FEFF3F" w14:textId="0692E7F6" w:rsidR="00AF63F7" w:rsidRDefault="00AF63F7" w:rsidP="00255267"/>
    <w:p w14:paraId="4CD97433" w14:textId="4D4BAC55" w:rsidR="00AF63F7" w:rsidRDefault="00AF63F7" w:rsidP="00255267"/>
    <w:p w14:paraId="6B1F109E" w14:textId="21CD7224" w:rsidR="00AF63F7" w:rsidRDefault="00AF63F7" w:rsidP="00255267"/>
    <w:p w14:paraId="61A0828D" w14:textId="65BD5341" w:rsidR="00AF63F7" w:rsidRDefault="00AF63F7" w:rsidP="00255267"/>
    <w:p w14:paraId="2B2FE45E" w14:textId="6758B85F" w:rsidR="00AF63F7" w:rsidRDefault="00AF63F7" w:rsidP="00255267"/>
    <w:p w14:paraId="51A606A0" w14:textId="69591A77" w:rsidR="00AF63F7" w:rsidRDefault="00AF63F7" w:rsidP="00255267"/>
    <w:p w14:paraId="1A59281E" w14:textId="6964B50D" w:rsidR="00AF63F7" w:rsidRDefault="00AF63F7" w:rsidP="00255267"/>
    <w:p w14:paraId="5782AFBA" w14:textId="4B9C6403" w:rsidR="00AF63F7" w:rsidRDefault="00AF63F7" w:rsidP="00255267"/>
    <w:p w14:paraId="49B5A114" w14:textId="0EDA31E1" w:rsidR="00AF63F7" w:rsidRDefault="00AF63F7" w:rsidP="00255267">
      <w:r>
        <w:rPr>
          <w:noProof/>
          <w:lang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0BE596AB" wp14:editId="63B84001">
            <wp:simplePos x="0" y="0"/>
            <wp:positionH relativeFrom="page">
              <wp:align>right</wp:align>
            </wp:positionH>
            <wp:positionV relativeFrom="paragraph">
              <wp:posOffset>-898525</wp:posOffset>
            </wp:positionV>
            <wp:extent cx="7764780" cy="10050812"/>
            <wp:effectExtent l="0" t="0" r="7620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ra-anexo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5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E7185" w14:textId="25537C74" w:rsidR="00AF63F7" w:rsidRDefault="00AF63F7" w:rsidP="00255267">
      <w:bookmarkStart w:id="0" w:name="_GoBack"/>
      <w:bookmarkEnd w:id="0"/>
    </w:p>
    <w:sectPr w:rsidR="00AF63F7" w:rsidSect="007A1A3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96173" w14:textId="77777777" w:rsidR="001D1F80" w:rsidRDefault="001D1F80" w:rsidP="00CC3C8C">
      <w:pPr>
        <w:spacing w:after="0" w:line="240" w:lineRule="auto"/>
      </w:pPr>
      <w:r>
        <w:separator/>
      </w:r>
    </w:p>
  </w:endnote>
  <w:endnote w:type="continuationSeparator" w:id="0">
    <w:p w14:paraId="5C44175A" w14:textId="77777777" w:rsidR="001D1F80" w:rsidRDefault="001D1F80" w:rsidP="00CC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C5F14" w14:textId="5040525B" w:rsidR="00C04FF2" w:rsidRDefault="00C04FF2">
    <w:pPr>
      <w:pStyle w:val="Piedepgina"/>
    </w:pPr>
    <w:r w:rsidRPr="00D30CD8">
      <w:rPr>
        <w:rFonts w:ascii="Arial" w:hAnsi="Arial"/>
        <w:b/>
        <w:bCs/>
        <w:noProof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5A5F84" wp14:editId="74677047">
              <wp:simplePos x="0" y="0"/>
              <wp:positionH relativeFrom="margin">
                <wp:posOffset>-45992</wp:posOffset>
              </wp:positionH>
              <wp:positionV relativeFrom="paragraph">
                <wp:posOffset>10795</wp:posOffset>
              </wp:positionV>
              <wp:extent cx="3799114" cy="485775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114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76CF46" w14:textId="11E3984D" w:rsidR="00C04FF2" w:rsidRPr="000E7852" w:rsidRDefault="000E7852" w:rsidP="000E7852">
                          <w:pPr>
                            <w:rPr>
                              <w:rFonts w:ascii="Arial" w:eastAsiaTheme="minorEastAsia" w:hAnsi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" w:eastAsiaTheme="minorEastAsia" w:hAnsi="Arial"/>
                              <w:b/>
                              <w:bCs/>
                              <w:sz w:val="16"/>
                            </w:rPr>
                            <w:t>Programa de Reintegro Laboral</w:t>
                          </w:r>
                          <w:r>
                            <w:rPr>
                              <w:rFonts w:ascii="Arial" w:eastAsiaTheme="minorEastAsia" w:hAnsi="Arial"/>
                              <w:b/>
                              <w:bCs/>
                              <w:sz w:val="16"/>
                            </w:rPr>
                            <w:br/>
                          </w:r>
                          <w:r w:rsidRPr="000E7852">
                            <w:rPr>
                              <w:rFonts w:ascii="Arial" w:eastAsiaTheme="minorEastAsia" w:hAnsi="Arial"/>
                              <w:bCs/>
                              <w:sz w:val="16"/>
                            </w:rPr>
                            <w:t>Enfermedad Mental de Carácter Profesional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A5F8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.6pt;margin-top:.85pt;width:299.1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" filled="f" stroked="f">
              <v:textbox>
                <w:txbxContent>
                  <w:p w14:paraId="3D76CF46" w14:textId="11E3984D" w:rsidR="00C04FF2" w:rsidRPr="000E7852" w:rsidRDefault="000E7852" w:rsidP="000E7852">
                    <w:pPr>
                      <w:rPr>
                        <w:rFonts w:ascii="Arial" w:eastAsiaTheme="minorEastAsia" w:hAnsi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eastAsiaTheme="minorEastAsia" w:hAnsi="Arial"/>
                        <w:b/>
                        <w:bCs/>
                        <w:sz w:val="16"/>
                      </w:rPr>
                      <w:t>Programa de Reintegro Laboral</w:t>
                    </w:r>
                    <w:r>
                      <w:rPr>
                        <w:rFonts w:ascii="Arial" w:eastAsiaTheme="minorEastAsia" w:hAnsi="Arial"/>
                        <w:b/>
                        <w:bCs/>
                        <w:sz w:val="16"/>
                      </w:rPr>
                      <w:br/>
                    </w:r>
                    <w:r w:rsidRPr="000E7852">
                      <w:rPr>
                        <w:rFonts w:ascii="Arial" w:eastAsiaTheme="minorEastAsia" w:hAnsi="Arial"/>
                        <w:bCs/>
                        <w:sz w:val="16"/>
                      </w:rPr>
                      <w:t>Enfermedad Mental de Carácter Profesional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A6CD0" w14:textId="77777777" w:rsidR="001D1F80" w:rsidRDefault="001D1F80" w:rsidP="00CC3C8C">
      <w:pPr>
        <w:spacing w:after="0" w:line="240" w:lineRule="auto"/>
      </w:pPr>
      <w:r>
        <w:separator/>
      </w:r>
    </w:p>
  </w:footnote>
  <w:footnote w:type="continuationSeparator" w:id="0">
    <w:p w14:paraId="2AFB5858" w14:textId="77777777" w:rsidR="001D1F80" w:rsidRDefault="001D1F80" w:rsidP="00CC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C6A21" w14:textId="39FD94C0" w:rsidR="00C04FF2" w:rsidRDefault="00C04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BECC5EC" wp14:editId="3D212C8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66462" cy="10048288"/>
          <wp:effectExtent l="0" t="0" r="6350" b="0"/>
          <wp:wrapNone/>
          <wp:docPr id="4" name="Imagen 4" descr="C:\Users\Patricio Alarcòn\Desktop\MKT marzo\manual Procedimiento y definiciones ante Coronavirus Covid1\pagina interior cov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ricio Alarcòn\Desktop\MKT marzo\manual Procedimiento y definiciones ante Coronavirus Covid1\pagina interior cov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462" cy="10048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241"/>
    <w:multiLevelType w:val="multilevel"/>
    <w:tmpl w:val="92788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6D680D"/>
    <w:multiLevelType w:val="hybridMultilevel"/>
    <w:tmpl w:val="5B4A94D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340A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226F"/>
    <w:multiLevelType w:val="hybridMultilevel"/>
    <w:tmpl w:val="74DE0DE6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3051A"/>
    <w:multiLevelType w:val="hybridMultilevel"/>
    <w:tmpl w:val="93325D16"/>
    <w:lvl w:ilvl="0" w:tplc="D2CC5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B2F24"/>
    <w:multiLevelType w:val="hybridMultilevel"/>
    <w:tmpl w:val="FE6063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00C1E"/>
    <w:multiLevelType w:val="hybridMultilevel"/>
    <w:tmpl w:val="7520AFDE"/>
    <w:lvl w:ilvl="0" w:tplc="AEAC7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947A40"/>
    <w:multiLevelType w:val="hybridMultilevel"/>
    <w:tmpl w:val="961653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E0017"/>
    <w:multiLevelType w:val="multilevel"/>
    <w:tmpl w:val="AE188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A6F7D3B"/>
    <w:multiLevelType w:val="hybridMultilevel"/>
    <w:tmpl w:val="09DA7020"/>
    <w:lvl w:ilvl="0" w:tplc="4C7CB58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11" w:hanging="360"/>
      </w:pPr>
    </w:lvl>
    <w:lvl w:ilvl="2" w:tplc="340A001B" w:tentative="1">
      <w:start w:val="1"/>
      <w:numFmt w:val="lowerRoman"/>
      <w:lvlText w:val="%3."/>
      <w:lvlJc w:val="right"/>
      <w:pPr>
        <w:ind w:left="2231" w:hanging="180"/>
      </w:pPr>
    </w:lvl>
    <w:lvl w:ilvl="3" w:tplc="340A000F" w:tentative="1">
      <w:start w:val="1"/>
      <w:numFmt w:val="decimal"/>
      <w:lvlText w:val="%4."/>
      <w:lvlJc w:val="left"/>
      <w:pPr>
        <w:ind w:left="2951" w:hanging="360"/>
      </w:pPr>
    </w:lvl>
    <w:lvl w:ilvl="4" w:tplc="340A0019" w:tentative="1">
      <w:start w:val="1"/>
      <w:numFmt w:val="lowerLetter"/>
      <w:lvlText w:val="%5."/>
      <w:lvlJc w:val="left"/>
      <w:pPr>
        <w:ind w:left="3671" w:hanging="360"/>
      </w:pPr>
    </w:lvl>
    <w:lvl w:ilvl="5" w:tplc="340A001B" w:tentative="1">
      <w:start w:val="1"/>
      <w:numFmt w:val="lowerRoman"/>
      <w:lvlText w:val="%6."/>
      <w:lvlJc w:val="right"/>
      <w:pPr>
        <w:ind w:left="4391" w:hanging="180"/>
      </w:pPr>
    </w:lvl>
    <w:lvl w:ilvl="6" w:tplc="340A000F" w:tentative="1">
      <w:start w:val="1"/>
      <w:numFmt w:val="decimal"/>
      <w:lvlText w:val="%7."/>
      <w:lvlJc w:val="left"/>
      <w:pPr>
        <w:ind w:left="5111" w:hanging="360"/>
      </w:pPr>
    </w:lvl>
    <w:lvl w:ilvl="7" w:tplc="340A0019" w:tentative="1">
      <w:start w:val="1"/>
      <w:numFmt w:val="lowerLetter"/>
      <w:lvlText w:val="%8."/>
      <w:lvlJc w:val="left"/>
      <w:pPr>
        <w:ind w:left="5831" w:hanging="360"/>
      </w:pPr>
    </w:lvl>
    <w:lvl w:ilvl="8" w:tplc="340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434314D7"/>
    <w:multiLevelType w:val="hybridMultilevel"/>
    <w:tmpl w:val="4A66BF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D71A0"/>
    <w:multiLevelType w:val="hybridMultilevel"/>
    <w:tmpl w:val="B98CC86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FD1A07"/>
    <w:multiLevelType w:val="hybridMultilevel"/>
    <w:tmpl w:val="650E499C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5F17C4"/>
    <w:multiLevelType w:val="hybridMultilevel"/>
    <w:tmpl w:val="02CA49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C2A8C"/>
    <w:multiLevelType w:val="hybridMultilevel"/>
    <w:tmpl w:val="B56A5C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57739"/>
    <w:multiLevelType w:val="hybridMultilevel"/>
    <w:tmpl w:val="5F4EC9CE"/>
    <w:lvl w:ilvl="0" w:tplc="F39406A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C18AA"/>
    <w:multiLevelType w:val="hybridMultilevel"/>
    <w:tmpl w:val="E2C66F90"/>
    <w:lvl w:ilvl="0" w:tplc="A4304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  <w:u w:color="FFFFFF" w:themeColor="background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66DA6"/>
    <w:multiLevelType w:val="hybridMultilevel"/>
    <w:tmpl w:val="BF640E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98C13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E1C36"/>
    <w:multiLevelType w:val="hybridMultilevel"/>
    <w:tmpl w:val="60A879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639F8"/>
    <w:multiLevelType w:val="hybridMultilevel"/>
    <w:tmpl w:val="1944B3B2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4E3AA8"/>
    <w:multiLevelType w:val="multilevel"/>
    <w:tmpl w:val="92788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7"/>
  </w:num>
  <w:num w:numId="5">
    <w:abstractNumId w:val="16"/>
  </w:num>
  <w:num w:numId="6">
    <w:abstractNumId w:val="12"/>
  </w:num>
  <w:num w:numId="7">
    <w:abstractNumId w:val="19"/>
  </w:num>
  <w:num w:numId="8">
    <w:abstractNumId w:val="0"/>
  </w:num>
  <w:num w:numId="9">
    <w:abstractNumId w:val="15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 w:numId="16">
    <w:abstractNumId w:val="18"/>
  </w:num>
  <w:num w:numId="17">
    <w:abstractNumId w:val="9"/>
  </w:num>
  <w:num w:numId="18">
    <w:abstractNumId w:val="6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96"/>
    <w:rsid w:val="00000429"/>
    <w:rsid w:val="00001046"/>
    <w:rsid w:val="00002AB1"/>
    <w:rsid w:val="000074F1"/>
    <w:rsid w:val="00010451"/>
    <w:rsid w:val="0001672B"/>
    <w:rsid w:val="00017B99"/>
    <w:rsid w:val="00026014"/>
    <w:rsid w:val="00036367"/>
    <w:rsid w:val="00042160"/>
    <w:rsid w:val="00044DC8"/>
    <w:rsid w:val="0005257D"/>
    <w:rsid w:val="000530A5"/>
    <w:rsid w:val="00097679"/>
    <w:rsid w:val="000A049A"/>
    <w:rsid w:val="000A0846"/>
    <w:rsid w:val="000A22CA"/>
    <w:rsid w:val="000B663F"/>
    <w:rsid w:val="000C357E"/>
    <w:rsid w:val="000C473B"/>
    <w:rsid w:val="000C5083"/>
    <w:rsid w:val="000D0E16"/>
    <w:rsid w:val="000E466F"/>
    <w:rsid w:val="000E7852"/>
    <w:rsid w:val="000E7C89"/>
    <w:rsid w:val="000F2D5C"/>
    <w:rsid w:val="000F3A7B"/>
    <w:rsid w:val="00104987"/>
    <w:rsid w:val="00110BB0"/>
    <w:rsid w:val="00115A7D"/>
    <w:rsid w:val="001237DE"/>
    <w:rsid w:val="00125ADF"/>
    <w:rsid w:val="00127E35"/>
    <w:rsid w:val="0013485B"/>
    <w:rsid w:val="001414BD"/>
    <w:rsid w:val="00142B96"/>
    <w:rsid w:val="001435FB"/>
    <w:rsid w:val="001438C8"/>
    <w:rsid w:val="00150B43"/>
    <w:rsid w:val="00151462"/>
    <w:rsid w:val="00154EF7"/>
    <w:rsid w:val="00155C38"/>
    <w:rsid w:val="001622A6"/>
    <w:rsid w:val="00170C92"/>
    <w:rsid w:val="00173396"/>
    <w:rsid w:val="001755C9"/>
    <w:rsid w:val="00175EAE"/>
    <w:rsid w:val="00180C3B"/>
    <w:rsid w:val="001813D2"/>
    <w:rsid w:val="00181B56"/>
    <w:rsid w:val="00183682"/>
    <w:rsid w:val="00184C2E"/>
    <w:rsid w:val="0018628F"/>
    <w:rsid w:val="00191739"/>
    <w:rsid w:val="00195122"/>
    <w:rsid w:val="00197DB7"/>
    <w:rsid w:val="001B499F"/>
    <w:rsid w:val="001C1E50"/>
    <w:rsid w:val="001C765B"/>
    <w:rsid w:val="001C7ACC"/>
    <w:rsid w:val="001D1F80"/>
    <w:rsid w:val="001D3EA6"/>
    <w:rsid w:val="001D578C"/>
    <w:rsid w:val="001D71D1"/>
    <w:rsid w:val="001E562D"/>
    <w:rsid w:val="001E5674"/>
    <w:rsid w:val="001F10E7"/>
    <w:rsid w:val="0020224D"/>
    <w:rsid w:val="00204032"/>
    <w:rsid w:val="00204A09"/>
    <w:rsid w:val="002056FF"/>
    <w:rsid w:val="00206D18"/>
    <w:rsid w:val="00207221"/>
    <w:rsid w:val="00211BE1"/>
    <w:rsid w:val="00211C6E"/>
    <w:rsid w:val="0022069D"/>
    <w:rsid w:val="002215F2"/>
    <w:rsid w:val="0022338C"/>
    <w:rsid w:val="00225ADA"/>
    <w:rsid w:val="00226542"/>
    <w:rsid w:val="00227068"/>
    <w:rsid w:val="00245733"/>
    <w:rsid w:val="00246F7B"/>
    <w:rsid w:val="00247ED5"/>
    <w:rsid w:val="00247EE5"/>
    <w:rsid w:val="00253743"/>
    <w:rsid w:val="00255267"/>
    <w:rsid w:val="0026125B"/>
    <w:rsid w:val="00264B31"/>
    <w:rsid w:val="00264B8A"/>
    <w:rsid w:val="00267FB6"/>
    <w:rsid w:val="00272DD3"/>
    <w:rsid w:val="00282CB0"/>
    <w:rsid w:val="00285C6E"/>
    <w:rsid w:val="00293AAC"/>
    <w:rsid w:val="002957E1"/>
    <w:rsid w:val="002A1934"/>
    <w:rsid w:val="002A3DBF"/>
    <w:rsid w:val="002B439B"/>
    <w:rsid w:val="002B75F9"/>
    <w:rsid w:val="002B7C1D"/>
    <w:rsid w:val="002C1499"/>
    <w:rsid w:val="002C5C72"/>
    <w:rsid w:val="002C601E"/>
    <w:rsid w:val="002D0991"/>
    <w:rsid w:val="002D0BC1"/>
    <w:rsid w:val="002D3B5A"/>
    <w:rsid w:val="002D5A44"/>
    <w:rsid w:val="002E3982"/>
    <w:rsid w:val="002E5FC6"/>
    <w:rsid w:val="002E7D7A"/>
    <w:rsid w:val="003000B8"/>
    <w:rsid w:val="0030212B"/>
    <w:rsid w:val="003070E9"/>
    <w:rsid w:val="00310CEA"/>
    <w:rsid w:val="00313005"/>
    <w:rsid w:val="00316C87"/>
    <w:rsid w:val="003201A6"/>
    <w:rsid w:val="0032093A"/>
    <w:rsid w:val="003223C9"/>
    <w:rsid w:val="00325C79"/>
    <w:rsid w:val="0033364C"/>
    <w:rsid w:val="00335AEE"/>
    <w:rsid w:val="00345256"/>
    <w:rsid w:val="003543F5"/>
    <w:rsid w:val="00360E8E"/>
    <w:rsid w:val="00362C14"/>
    <w:rsid w:val="0036727D"/>
    <w:rsid w:val="00373685"/>
    <w:rsid w:val="00397F95"/>
    <w:rsid w:val="003A11A6"/>
    <w:rsid w:val="003A3181"/>
    <w:rsid w:val="003A7A85"/>
    <w:rsid w:val="003B5F1F"/>
    <w:rsid w:val="003C0098"/>
    <w:rsid w:val="003C53CB"/>
    <w:rsid w:val="003D29F1"/>
    <w:rsid w:val="003E1AEC"/>
    <w:rsid w:val="003F2C71"/>
    <w:rsid w:val="003F41B5"/>
    <w:rsid w:val="00401AEF"/>
    <w:rsid w:val="00403829"/>
    <w:rsid w:val="00406E71"/>
    <w:rsid w:val="00413F77"/>
    <w:rsid w:val="00417491"/>
    <w:rsid w:val="00423C9C"/>
    <w:rsid w:val="00425B85"/>
    <w:rsid w:val="00430693"/>
    <w:rsid w:val="004308D2"/>
    <w:rsid w:val="004359AF"/>
    <w:rsid w:val="004364E5"/>
    <w:rsid w:val="004436F5"/>
    <w:rsid w:val="00446D16"/>
    <w:rsid w:val="00462B87"/>
    <w:rsid w:val="00463E14"/>
    <w:rsid w:val="004645EA"/>
    <w:rsid w:val="0046774D"/>
    <w:rsid w:val="0047085C"/>
    <w:rsid w:val="00480AF0"/>
    <w:rsid w:val="00490B90"/>
    <w:rsid w:val="00491D3D"/>
    <w:rsid w:val="004967DE"/>
    <w:rsid w:val="00496CD9"/>
    <w:rsid w:val="004A5FB5"/>
    <w:rsid w:val="004C1A79"/>
    <w:rsid w:val="004C35C2"/>
    <w:rsid w:val="004C7291"/>
    <w:rsid w:val="004C74E0"/>
    <w:rsid w:val="004F1324"/>
    <w:rsid w:val="004F3642"/>
    <w:rsid w:val="004F4026"/>
    <w:rsid w:val="004F43BE"/>
    <w:rsid w:val="004F7204"/>
    <w:rsid w:val="004F7E32"/>
    <w:rsid w:val="00504054"/>
    <w:rsid w:val="00506B16"/>
    <w:rsid w:val="00526181"/>
    <w:rsid w:val="00526E57"/>
    <w:rsid w:val="00533A6B"/>
    <w:rsid w:val="0053563F"/>
    <w:rsid w:val="00546475"/>
    <w:rsid w:val="00546993"/>
    <w:rsid w:val="00556856"/>
    <w:rsid w:val="0056241C"/>
    <w:rsid w:val="00562A33"/>
    <w:rsid w:val="0056766C"/>
    <w:rsid w:val="00571AE3"/>
    <w:rsid w:val="00572FCE"/>
    <w:rsid w:val="00575416"/>
    <w:rsid w:val="00592775"/>
    <w:rsid w:val="00595A94"/>
    <w:rsid w:val="00596C10"/>
    <w:rsid w:val="005A2943"/>
    <w:rsid w:val="005B445F"/>
    <w:rsid w:val="005B7C83"/>
    <w:rsid w:val="005B7E2D"/>
    <w:rsid w:val="005C00AC"/>
    <w:rsid w:val="005C2781"/>
    <w:rsid w:val="005D06D1"/>
    <w:rsid w:val="005E11EC"/>
    <w:rsid w:val="005E1970"/>
    <w:rsid w:val="005F2629"/>
    <w:rsid w:val="005F3420"/>
    <w:rsid w:val="005F36E5"/>
    <w:rsid w:val="00600B07"/>
    <w:rsid w:val="00600BA0"/>
    <w:rsid w:val="006052C5"/>
    <w:rsid w:val="00605BA6"/>
    <w:rsid w:val="0060631B"/>
    <w:rsid w:val="00607D33"/>
    <w:rsid w:val="00620DC9"/>
    <w:rsid w:val="006249DA"/>
    <w:rsid w:val="00643DFC"/>
    <w:rsid w:val="0064585F"/>
    <w:rsid w:val="00645A84"/>
    <w:rsid w:val="0064740C"/>
    <w:rsid w:val="006504A8"/>
    <w:rsid w:val="00652D06"/>
    <w:rsid w:val="006535B8"/>
    <w:rsid w:val="00667DA3"/>
    <w:rsid w:val="006713C9"/>
    <w:rsid w:val="00683E89"/>
    <w:rsid w:val="00684310"/>
    <w:rsid w:val="00693C33"/>
    <w:rsid w:val="006A09B7"/>
    <w:rsid w:val="006B6A34"/>
    <w:rsid w:val="006C11FA"/>
    <w:rsid w:val="006D51C0"/>
    <w:rsid w:val="006E1611"/>
    <w:rsid w:val="006E294A"/>
    <w:rsid w:val="006E3392"/>
    <w:rsid w:val="006F71F9"/>
    <w:rsid w:val="006F765B"/>
    <w:rsid w:val="007248B7"/>
    <w:rsid w:val="00725AD1"/>
    <w:rsid w:val="00742857"/>
    <w:rsid w:val="0074732D"/>
    <w:rsid w:val="00754298"/>
    <w:rsid w:val="0076053C"/>
    <w:rsid w:val="0076090D"/>
    <w:rsid w:val="00764E8B"/>
    <w:rsid w:val="007655E1"/>
    <w:rsid w:val="007767BC"/>
    <w:rsid w:val="00782BC6"/>
    <w:rsid w:val="00787844"/>
    <w:rsid w:val="0079216E"/>
    <w:rsid w:val="00794122"/>
    <w:rsid w:val="007A0E05"/>
    <w:rsid w:val="007A1A3F"/>
    <w:rsid w:val="007A4716"/>
    <w:rsid w:val="007A4979"/>
    <w:rsid w:val="007A6DEA"/>
    <w:rsid w:val="007A7747"/>
    <w:rsid w:val="007B3E3C"/>
    <w:rsid w:val="007B4F2D"/>
    <w:rsid w:val="007B7189"/>
    <w:rsid w:val="007D42B8"/>
    <w:rsid w:val="007E7A73"/>
    <w:rsid w:val="007F3CDB"/>
    <w:rsid w:val="00801442"/>
    <w:rsid w:val="0080245B"/>
    <w:rsid w:val="008076CF"/>
    <w:rsid w:val="008129F9"/>
    <w:rsid w:val="00820B4D"/>
    <w:rsid w:val="00824CB5"/>
    <w:rsid w:val="0083657A"/>
    <w:rsid w:val="00844F6C"/>
    <w:rsid w:val="0085313C"/>
    <w:rsid w:val="0085343D"/>
    <w:rsid w:val="00866723"/>
    <w:rsid w:val="00876455"/>
    <w:rsid w:val="008A0FE9"/>
    <w:rsid w:val="008A54EE"/>
    <w:rsid w:val="008B03DF"/>
    <w:rsid w:val="008B438B"/>
    <w:rsid w:val="008B58CB"/>
    <w:rsid w:val="008C1194"/>
    <w:rsid w:val="008C6721"/>
    <w:rsid w:val="008C6A04"/>
    <w:rsid w:val="008E6402"/>
    <w:rsid w:val="008E7325"/>
    <w:rsid w:val="008F3CA6"/>
    <w:rsid w:val="008F5871"/>
    <w:rsid w:val="008F779D"/>
    <w:rsid w:val="00901C4B"/>
    <w:rsid w:val="00907203"/>
    <w:rsid w:val="009112A9"/>
    <w:rsid w:val="00913070"/>
    <w:rsid w:val="009151ED"/>
    <w:rsid w:val="009157E8"/>
    <w:rsid w:val="00926DB8"/>
    <w:rsid w:val="00927248"/>
    <w:rsid w:val="00934418"/>
    <w:rsid w:val="0093758B"/>
    <w:rsid w:val="00945DB4"/>
    <w:rsid w:val="0094679E"/>
    <w:rsid w:val="0095051C"/>
    <w:rsid w:val="00950C2C"/>
    <w:rsid w:val="0095437D"/>
    <w:rsid w:val="0095468C"/>
    <w:rsid w:val="009737FB"/>
    <w:rsid w:val="00974FD8"/>
    <w:rsid w:val="009800E8"/>
    <w:rsid w:val="00987A4C"/>
    <w:rsid w:val="009A4F80"/>
    <w:rsid w:val="009A6551"/>
    <w:rsid w:val="009B6AD4"/>
    <w:rsid w:val="009B6B29"/>
    <w:rsid w:val="009C4C13"/>
    <w:rsid w:val="009C5963"/>
    <w:rsid w:val="009C69C6"/>
    <w:rsid w:val="009C6FD2"/>
    <w:rsid w:val="009D107F"/>
    <w:rsid w:val="009F19A2"/>
    <w:rsid w:val="009F59B3"/>
    <w:rsid w:val="009F5B83"/>
    <w:rsid w:val="009F60B6"/>
    <w:rsid w:val="00A01843"/>
    <w:rsid w:val="00A1044F"/>
    <w:rsid w:val="00A11C32"/>
    <w:rsid w:val="00A14CFB"/>
    <w:rsid w:val="00A23E24"/>
    <w:rsid w:val="00A25534"/>
    <w:rsid w:val="00A26911"/>
    <w:rsid w:val="00A33970"/>
    <w:rsid w:val="00A42798"/>
    <w:rsid w:val="00A455D6"/>
    <w:rsid w:val="00A65131"/>
    <w:rsid w:val="00A72998"/>
    <w:rsid w:val="00A86658"/>
    <w:rsid w:val="00A96B7D"/>
    <w:rsid w:val="00A96E8A"/>
    <w:rsid w:val="00AA7CE9"/>
    <w:rsid w:val="00AB0413"/>
    <w:rsid w:val="00AB11F7"/>
    <w:rsid w:val="00AC07B3"/>
    <w:rsid w:val="00AC1AFD"/>
    <w:rsid w:val="00AC3B5B"/>
    <w:rsid w:val="00AC4B80"/>
    <w:rsid w:val="00AD6369"/>
    <w:rsid w:val="00AD74E6"/>
    <w:rsid w:val="00AE2AC2"/>
    <w:rsid w:val="00AE6D52"/>
    <w:rsid w:val="00AF097E"/>
    <w:rsid w:val="00AF1238"/>
    <w:rsid w:val="00AF4213"/>
    <w:rsid w:val="00AF4493"/>
    <w:rsid w:val="00AF545C"/>
    <w:rsid w:val="00AF63F7"/>
    <w:rsid w:val="00AF64AD"/>
    <w:rsid w:val="00B004D5"/>
    <w:rsid w:val="00B05168"/>
    <w:rsid w:val="00B075FA"/>
    <w:rsid w:val="00B12E19"/>
    <w:rsid w:val="00B21C83"/>
    <w:rsid w:val="00B22EF0"/>
    <w:rsid w:val="00B2347E"/>
    <w:rsid w:val="00B258AB"/>
    <w:rsid w:val="00B25B67"/>
    <w:rsid w:val="00B321F3"/>
    <w:rsid w:val="00B4045C"/>
    <w:rsid w:val="00B43F07"/>
    <w:rsid w:val="00B514E2"/>
    <w:rsid w:val="00B72DE5"/>
    <w:rsid w:val="00B82A64"/>
    <w:rsid w:val="00B87133"/>
    <w:rsid w:val="00B91A61"/>
    <w:rsid w:val="00B943AE"/>
    <w:rsid w:val="00BA2539"/>
    <w:rsid w:val="00BA275C"/>
    <w:rsid w:val="00BA724A"/>
    <w:rsid w:val="00BB261F"/>
    <w:rsid w:val="00BB7FC0"/>
    <w:rsid w:val="00BC01CF"/>
    <w:rsid w:val="00BC0C33"/>
    <w:rsid w:val="00BC328A"/>
    <w:rsid w:val="00BC62F1"/>
    <w:rsid w:val="00BD2C98"/>
    <w:rsid w:val="00BD34AD"/>
    <w:rsid w:val="00BD7C3D"/>
    <w:rsid w:val="00BE248B"/>
    <w:rsid w:val="00BF5BF8"/>
    <w:rsid w:val="00C04FF2"/>
    <w:rsid w:val="00C060E4"/>
    <w:rsid w:val="00C27400"/>
    <w:rsid w:val="00C339D4"/>
    <w:rsid w:val="00C4079C"/>
    <w:rsid w:val="00C46C5B"/>
    <w:rsid w:val="00C46D50"/>
    <w:rsid w:val="00C52FC8"/>
    <w:rsid w:val="00C53A80"/>
    <w:rsid w:val="00C6085D"/>
    <w:rsid w:val="00C64C99"/>
    <w:rsid w:val="00C7149D"/>
    <w:rsid w:val="00C74172"/>
    <w:rsid w:val="00C80362"/>
    <w:rsid w:val="00C83CDD"/>
    <w:rsid w:val="00C8552E"/>
    <w:rsid w:val="00C936FA"/>
    <w:rsid w:val="00CA5A04"/>
    <w:rsid w:val="00CC3C8C"/>
    <w:rsid w:val="00CC7912"/>
    <w:rsid w:val="00CC7D49"/>
    <w:rsid w:val="00D02ADB"/>
    <w:rsid w:val="00D061EC"/>
    <w:rsid w:val="00D073C5"/>
    <w:rsid w:val="00D11DD9"/>
    <w:rsid w:val="00D13097"/>
    <w:rsid w:val="00D22EDD"/>
    <w:rsid w:val="00D516CA"/>
    <w:rsid w:val="00D6033B"/>
    <w:rsid w:val="00D6256C"/>
    <w:rsid w:val="00D67343"/>
    <w:rsid w:val="00D67615"/>
    <w:rsid w:val="00D70C2A"/>
    <w:rsid w:val="00D70DB8"/>
    <w:rsid w:val="00D87B68"/>
    <w:rsid w:val="00DA0654"/>
    <w:rsid w:val="00DB1DDD"/>
    <w:rsid w:val="00DB2D8B"/>
    <w:rsid w:val="00DC14AC"/>
    <w:rsid w:val="00DC24C0"/>
    <w:rsid w:val="00DC31A8"/>
    <w:rsid w:val="00DE5993"/>
    <w:rsid w:val="00DE6380"/>
    <w:rsid w:val="00DF14E1"/>
    <w:rsid w:val="00DF1A04"/>
    <w:rsid w:val="00DF7564"/>
    <w:rsid w:val="00E10A26"/>
    <w:rsid w:val="00E11256"/>
    <w:rsid w:val="00E1230A"/>
    <w:rsid w:val="00E12AE8"/>
    <w:rsid w:val="00E22E8C"/>
    <w:rsid w:val="00E34E74"/>
    <w:rsid w:val="00E45129"/>
    <w:rsid w:val="00E47DF4"/>
    <w:rsid w:val="00E81498"/>
    <w:rsid w:val="00E9339D"/>
    <w:rsid w:val="00E95553"/>
    <w:rsid w:val="00EA075F"/>
    <w:rsid w:val="00EA42DB"/>
    <w:rsid w:val="00EA6BBA"/>
    <w:rsid w:val="00EB3444"/>
    <w:rsid w:val="00EB5BDA"/>
    <w:rsid w:val="00EB77A6"/>
    <w:rsid w:val="00EC1FCF"/>
    <w:rsid w:val="00ED2766"/>
    <w:rsid w:val="00ED2B6D"/>
    <w:rsid w:val="00ED2F23"/>
    <w:rsid w:val="00EE0E6D"/>
    <w:rsid w:val="00EE1884"/>
    <w:rsid w:val="00EE25EC"/>
    <w:rsid w:val="00EF1A12"/>
    <w:rsid w:val="00F029E7"/>
    <w:rsid w:val="00F03CAA"/>
    <w:rsid w:val="00F12D4D"/>
    <w:rsid w:val="00F14CED"/>
    <w:rsid w:val="00F16030"/>
    <w:rsid w:val="00F17A5D"/>
    <w:rsid w:val="00F213CC"/>
    <w:rsid w:val="00F21D04"/>
    <w:rsid w:val="00F374C5"/>
    <w:rsid w:val="00F471B1"/>
    <w:rsid w:val="00F5200E"/>
    <w:rsid w:val="00F578FC"/>
    <w:rsid w:val="00F60F86"/>
    <w:rsid w:val="00F723B3"/>
    <w:rsid w:val="00F85237"/>
    <w:rsid w:val="00F8785C"/>
    <w:rsid w:val="00F96E96"/>
    <w:rsid w:val="00FA30FE"/>
    <w:rsid w:val="00FC18B7"/>
    <w:rsid w:val="00FC3AF6"/>
    <w:rsid w:val="00FD2FD8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B391EB"/>
  <w15:chartTrackingRefBased/>
  <w15:docId w15:val="{9CD898A9-08B9-4719-9E94-C96CD4A0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E1"/>
  </w:style>
  <w:style w:type="paragraph" w:styleId="Ttulo1">
    <w:name w:val="heading 1"/>
    <w:basedOn w:val="Normal"/>
    <w:next w:val="Normal"/>
    <w:link w:val="Ttulo1Car"/>
    <w:uiPriority w:val="9"/>
    <w:qFormat/>
    <w:rsid w:val="00AF0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4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0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70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AC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F0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F097E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F097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F097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A49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A4979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4708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4708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39"/>
    <w:rsid w:val="00DF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DF7564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A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3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C8C"/>
  </w:style>
  <w:style w:type="paragraph" w:styleId="Piedepgina">
    <w:name w:val="footer"/>
    <w:basedOn w:val="Normal"/>
    <w:link w:val="PiedepginaCar"/>
    <w:uiPriority w:val="99"/>
    <w:unhideWhenUsed/>
    <w:rsid w:val="00CC3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C8C"/>
  </w:style>
  <w:style w:type="paragraph" w:customStyle="1" w:styleId="Default">
    <w:name w:val="Default"/>
    <w:rsid w:val="009D10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rsid w:val="00490B90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2552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52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552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5267"/>
    <w:rPr>
      <w:rFonts w:ascii="Calibri" w:eastAsia="Calibri" w:hAnsi="Calibri" w:cs="Calibri"/>
      <w:sz w:val="24"/>
      <w:szCs w:val="24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55267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267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267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255267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7A1A3F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1A3F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484A-50AE-465A-8108-5CF0CE95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1667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Veronica Martinez Herrera</dc:creator>
  <cp:keywords/>
  <dc:description/>
  <cp:lastModifiedBy>Pato</cp:lastModifiedBy>
  <cp:revision>14</cp:revision>
  <cp:lastPrinted>2022-06-06T16:19:00Z</cp:lastPrinted>
  <dcterms:created xsi:type="dcterms:W3CDTF">2022-08-30T23:40:00Z</dcterms:created>
  <dcterms:modified xsi:type="dcterms:W3CDTF">2022-09-23T14:11:00Z</dcterms:modified>
</cp:coreProperties>
</file>